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58DF" w:rsidRPr="00F4629B" w:rsidRDefault="00E30697" w:rsidP="00AA75DB">
      <w:pPr>
        <w:pStyle w:val="CorpoA"/>
        <w:jc w:val="both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8DF" w:rsidRPr="00F4629B" w:rsidRDefault="00EC58DF" w:rsidP="00AA75DB">
      <w:pPr>
        <w:pStyle w:val="CorpoA"/>
        <w:jc w:val="both"/>
        <w:rPr>
          <w:b/>
          <w:bCs/>
          <w:sz w:val="24"/>
          <w:szCs w:val="24"/>
        </w:rPr>
      </w:pPr>
    </w:p>
    <w:p w:rsidR="00EC58DF" w:rsidRPr="00F4629B" w:rsidRDefault="00E30697" w:rsidP="00AA75DB">
      <w:pPr>
        <w:pStyle w:val="CorpoA"/>
        <w:jc w:val="center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Governo do Estado de Pernambuco</w:t>
      </w:r>
    </w:p>
    <w:p w:rsidR="00EC58DF" w:rsidRPr="00F4629B" w:rsidRDefault="00E30697" w:rsidP="00AA75DB">
      <w:pPr>
        <w:pStyle w:val="CorpoA"/>
        <w:jc w:val="center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Secretaria Estadual de Cultura</w:t>
      </w:r>
    </w:p>
    <w:p w:rsidR="00EC58DF" w:rsidRPr="00F4629B" w:rsidRDefault="00EC58DF" w:rsidP="00AA75DB">
      <w:pPr>
        <w:pStyle w:val="CorpoA"/>
        <w:jc w:val="center"/>
        <w:rPr>
          <w:b/>
          <w:bCs/>
          <w:sz w:val="24"/>
          <w:szCs w:val="24"/>
        </w:rPr>
      </w:pPr>
    </w:p>
    <w:p w:rsidR="00EC58DF" w:rsidRPr="00F4629B" w:rsidRDefault="00A23821" w:rsidP="00AA75DB">
      <w:pPr>
        <w:pStyle w:val="CorpoA"/>
        <w:spacing w:after="0"/>
        <w:jc w:val="center"/>
        <w:rPr>
          <w:b/>
          <w:bCs/>
          <w:sz w:val="24"/>
          <w:szCs w:val="24"/>
        </w:rPr>
      </w:pPr>
      <w:r w:rsidRPr="00F4629B">
        <w:rPr>
          <w:b/>
          <w:sz w:val="24"/>
          <w:szCs w:val="24"/>
        </w:rPr>
        <w:t>3</w:t>
      </w:r>
      <w:r w:rsidR="000A180D" w:rsidRPr="00F4629B">
        <w:rPr>
          <w:b/>
          <w:sz w:val="24"/>
          <w:szCs w:val="24"/>
        </w:rPr>
        <w:t>6</w:t>
      </w:r>
      <w:r w:rsidRPr="00F4629B">
        <w:rPr>
          <w:b/>
          <w:sz w:val="24"/>
          <w:szCs w:val="24"/>
        </w:rPr>
        <w:t xml:space="preserve">ª </w:t>
      </w:r>
      <w:r w:rsidR="00E30697" w:rsidRPr="00F4629B">
        <w:rPr>
          <w:b/>
          <w:bCs/>
          <w:sz w:val="24"/>
          <w:szCs w:val="24"/>
        </w:rPr>
        <w:t>Reunião Ordinária do Conselho Estadual de Polí</w:t>
      </w:r>
      <w:r w:rsidR="00E30697" w:rsidRPr="00F4629B">
        <w:rPr>
          <w:b/>
          <w:bCs/>
          <w:sz w:val="24"/>
          <w:szCs w:val="24"/>
          <w:lang w:val="it-IT"/>
        </w:rPr>
        <w:t>tica Cultural.</w:t>
      </w:r>
    </w:p>
    <w:p w:rsidR="00EC58DF" w:rsidRPr="00F4629B" w:rsidRDefault="00EC58DF" w:rsidP="00AA75DB">
      <w:pPr>
        <w:pStyle w:val="CorpoA"/>
        <w:jc w:val="both"/>
        <w:rPr>
          <w:sz w:val="24"/>
          <w:szCs w:val="24"/>
        </w:rPr>
      </w:pPr>
    </w:p>
    <w:p w:rsidR="00EC58DF" w:rsidRPr="00F4629B" w:rsidRDefault="00E30697" w:rsidP="00754CAF">
      <w:pPr>
        <w:pStyle w:val="CorpoA"/>
        <w:shd w:val="clear" w:color="auto" w:fill="FFFFFF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Aos </w:t>
      </w:r>
      <w:proofErr w:type="gramStart"/>
      <w:r w:rsidR="000A180D" w:rsidRPr="00F4629B">
        <w:rPr>
          <w:sz w:val="24"/>
          <w:szCs w:val="24"/>
        </w:rPr>
        <w:t>9</w:t>
      </w:r>
      <w:proofErr w:type="gramEnd"/>
      <w:r w:rsidRPr="00F4629B">
        <w:rPr>
          <w:sz w:val="24"/>
          <w:szCs w:val="24"/>
        </w:rPr>
        <w:t xml:space="preserve"> (</w:t>
      </w:r>
      <w:r w:rsidR="000A180D" w:rsidRPr="00F4629B">
        <w:rPr>
          <w:sz w:val="24"/>
          <w:szCs w:val="24"/>
        </w:rPr>
        <w:t>nove</w:t>
      </w:r>
      <w:r w:rsidRPr="00F4629B">
        <w:rPr>
          <w:sz w:val="24"/>
          <w:szCs w:val="24"/>
        </w:rPr>
        <w:t>) dias do m</w:t>
      </w:r>
      <w:r w:rsidRPr="00F4629B">
        <w:rPr>
          <w:sz w:val="24"/>
          <w:szCs w:val="24"/>
          <w:lang w:val="fr-FR"/>
        </w:rPr>
        <w:t>ê</w:t>
      </w:r>
      <w:r w:rsidRPr="00F4629B">
        <w:rPr>
          <w:sz w:val="24"/>
          <w:szCs w:val="24"/>
        </w:rPr>
        <w:t xml:space="preserve">s de </w:t>
      </w:r>
      <w:r w:rsidR="000A180D" w:rsidRPr="00F4629B">
        <w:rPr>
          <w:sz w:val="24"/>
          <w:szCs w:val="24"/>
        </w:rPr>
        <w:t xml:space="preserve">janeiro </w:t>
      </w:r>
      <w:r w:rsidR="00275127" w:rsidRPr="00F4629B">
        <w:rPr>
          <w:sz w:val="24"/>
          <w:szCs w:val="24"/>
        </w:rPr>
        <w:t xml:space="preserve">de </w:t>
      </w:r>
      <w:r w:rsidRPr="00F4629B">
        <w:rPr>
          <w:sz w:val="24"/>
          <w:szCs w:val="24"/>
        </w:rPr>
        <w:t>201</w:t>
      </w:r>
      <w:r w:rsidR="000A180D" w:rsidRPr="00F4629B">
        <w:rPr>
          <w:sz w:val="24"/>
          <w:szCs w:val="24"/>
        </w:rPr>
        <w:t>9</w:t>
      </w:r>
      <w:r w:rsidRPr="00F4629B">
        <w:rPr>
          <w:sz w:val="24"/>
          <w:szCs w:val="24"/>
        </w:rPr>
        <w:t>, n</w:t>
      </w:r>
      <w:r w:rsidR="00EA550C" w:rsidRPr="00F4629B">
        <w:rPr>
          <w:sz w:val="24"/>
          <w:szCs w:val="24"/>
        </w:rPr>
        <w:t>a Casa Oliveira Lima, Sede dos Conselhos, teve início</w:t>
      </w:r>
      <w:r w:rsidR="00754CAF" w:rsidRPr="00F4629B">
        <w:rPr>
          <w:sz w:val="24"/>
          <w:szCs w:val="24"/>
        </w:rPr>
        <w:t xml:space="preserve"> em </w:t>
      </w:r>
      <w:r w:rsidR="00EE7042" w:rsidRPr="00F4629B">
        <w:rPr>
          <w:sz w:val="24"/>
          <w:szCs w:val="24"/>
        </w:rPr>
        <w:t xml:space="preserve">primeira </w:t>
      </w:r>
      <w:r w:rsidR="00754CAF" w:rsidRPr="00F4629B">
        <w:rPr>
          <w:sz w:val="24"/>
          <w:szCs w:val="24"/>
        </w:rPr>
        <w:t>chamada</w:t>
      </w:r>
      <w:r w:rsidR="00EA550C" w:rsidRPr="00F4629B">
        <w:rPr>
          <w:sz w:val="24"/>
          <w:szCs w:val="24"/>
        </w:rPr>
        <w:t xml:space="preserve"> </w:t>
      </w:r>
      <w:r w:rsidRPr="00F4629B">
        <w:rPr>
          <w:sz w:val="24"/>
          <w:szCs w:val="24"/>
          <w:lang w:val="fr-FR"/>
        </w:rPr>
        <w:t>à</w:t>
      </w:r>
      <w:r w:rsidRPr="00F4629B">
        <w:rPr>
          <w:sz w:val="24"/>
          <w:szCs w:val="24"/>
        </w:rPr>
        <w:t xml:space="preserve">s </w:t>
      </w:r>
      <w:r w:rsidR="00EA550C" w:rsidRPr="00F4629B">
        <w:rPr>
          <w:sz w:val="24"/>
          <w:szCs w:val="24"/>
        </w:rPr>
        <w:t>1</w:t>
      </w:r>
      <w:r w:rsidR="00754CAF" w:rsidRPr="00F4629B">
        <w:rPr>
          <w:sz w:val="24"/>
          <w:szCs w:val="24"/>
        </w:rPr>
        <w:t>4</w:t>
      </w:r>
      <w:r w:rsidR="00EA550C" w:rsidRPr="00F4629B">
        <w:rPr>
          <w:sz w:val="24"/>
          <w:szCs w:val="24"/>
        </w:rPr>
        <w:t>h</w:t>
      </w:r>
      <w:r w:rsidR="00EE7042" w:rsidRPr="00F4629B">
        <w:rPr>
          <w:sz w:val="24"/>
          <w:szCs w:val="24"/>
        </w:rPr>
        <w:t>46</w:t>
      </w:r>
      <w:r w:rsidRPr="00F4629B">
        <w:rPr>
          <w:sz w:val="24"/>
          <w:szCs w:val="24"/>
          <w:lang w:val="it-IT"/>
        </w:rPr>
        <w:t xml:space="preserve"> a</w:t>
      </w:r>
      <w:r w:rsidRPr="00F4629B">
        <w:rPr>
          <w:sz w:val="24"/>
          <w:szCs w:val="24"/>
        </w:rPr>
        <w:t xml:space="preserve"> </w:t>
      </w:r>
      <w:r w:rsidR="005D7ADA" w:rsidRPr="00F4629B">
        <w:rPr>
          <w:sz w:val="24"/>
          <w:szCs w:val="24"/>
        </w:rPr>
        <w:t>3</w:t>
      </w:r>
      <w:r w:rsidR="00EE7042" w:rsidRPr="00F4629B">
        <w:rPr>
          <w:sz w:val="24"/>
          <w:szCs w:val="24"/>
        </w:rPr>
        <w:t>6</w:t>
      </w:r>
      <w:r w:rsidR="00A23821" w:rsidRPr="00F4629B">
        <w:rPr>
          <w:sz w:val="24"/>
          <w:szCs w:val="24"/>
        </w:rPr>
        <w:t>ª</w:t>
      </w:r>
      <w:r w:rsidRPr="00F4629B">
        <w:rPr>
          <w:sz w:val="24"/>
          <w:szCs w:val="24"/>
        </w:rPr>
        <w:t xml:space="preserve"> reunião ordinária do Conselho Estadual de Polí</w:t>
      </w:r>
      <w:r w:rsidRPr="00F4629B">
        <w:rPr>
          <w:sz w:val="24"/>
          <w:szCs w:val="24"/>
          <w:lang w:val="it-IT"/>
        </w:rPr>
        <w:t xml:space="preserve">tica Cultural </w:t>
      </w:r>
      <w:r w:rsidRPr="00F4629B">
        <w:rPr>
          <w:sz w:val="24"/>
          <w:szCs w:val="24"/>
        </w:rPr>
        <w:t>– CEPC-PE. Presentes na reuniã</w:t>
      </w:r>
      <w:r w:rsidRPr="00F4629B">
        <w:rPr>
          <w:sz w:val="24"/>
          <w:szCs w:val="24"/>
          <w:lang w:val="es-ES_tradnl"/>
        </w:rPr>
        <w:t>o, conforme lista de presen</w:t>
      </w:r>
      <w:r w:rsidRPr="00F4629B">
        <w:rPr>
          <w:sz w:val="24"/>
          <w:szCs w:val="24"/>
        </w:rPr>
        <w:t xml:space="preserve">ça, </w:t>
      </w:r>
      <w:proofErr w:type="gramStart"/>
      <w:r w:rsidRPr="00F4629B">
        <w:rPr>
          <w:sz w:val="24"/>
          <w:szCs w:val="24"/>
        </w:rPr>
        <w:t>o(</w:t>
      </w:r>
      <w:proofErr w:type="gramEnd"/>
      <w:r w:rsidRPr="00F4629B">
        <w:rPr>
          <w:sz w:val="24"/>
          <w:szCs w:val="24"/>
        </w:rPr>
        <w:t xml:space="preserve">a)s conselheiro(a)s: </w:t>
      </w:r>
      <w:r w:rsidRPr="00F4629B">
        <w:rPr>
          <w:b/>
          <w:bCs/>
          <w:sz w:val="24"/>
          <w:szCs w:val="24"/>
        </w:rPr>
        <w:t>Sociedade Civil (titulares)</w:t>
      </w:r>
      <w:r w:rsidRPr="00F4629B">
        <w:rPr>
          <w:sz w:val="24"/>
          <w:szCs w:val="24"/>
        </w:rPr>
        <w:t>:</w:t>
      </w:r>
      <w:r w:rsidR="00D02625" w:rsidRPr="00F4629B">
        <w:rPr>
          <w:sz w:val="24"/>
          <w:szCs w:val="24"/>
        </w:rPr>
        <w:t xml:space="preserve"> </w:t>
      </w:r>
      <w:r w:rsidR="009756BA">
        <w:rPr>
          <w:sz w:val="24"/>
          <w:szCs w:val="24"/>
        </w:rPr>
        <w:t xml:space="preserve">Augusto Ferrer (Arquitetura e Urbanismo), </w:t>
      </w:r>
      <w:r w:rsidR="00D02625" w:rsidRPr="00F4629B">
        <w:rPr>
          <w:sz w:val="24"/>
          <w:szCs w:val="24"/>
        </w:rPr>
        <w:t xml:space="preserve">Maria do Livramento Aguiar (Artesanato), Williams Wilson de Santana (Circo), </w:t>
      </w:r>
      <w:r w:rsidR="009756BA">
        <w:rPr>
          <w:sz w:val="24"/>
          <w:szCs w:val="24"/>
        </w:rPr>
        <w:t xml:space="preserve">Marcelo Sena Oliveira (Dança), Maria Adélia Pessoa Collier (Design e Moda), </w:t>
      </w:r>
      <w:r w:rsidR="00D02625" w:rsidRPr="00F4629B">
        <w:rPr>
          <w:sz w:val="24"/>
          <w:szCs w:val="24"/>
        </w:rPr>
        <w:t xml:space="preserve">Masayoshi Matsumoto (Gastronomia), Fábio Rogério Rodrigues da Silva (Literatura), Guilherme Laureano Coelho de Moura (Música), Paula de Renor (Teatro), Teresa Luiza de França (Cultura Popular de Matriz Africana), </w:t>
      </w:r>
      <w:r w:rsidR="009756BA">
        <w:rPr>
          <w:sz w:val="24"/>
          <w:szCs w:val="24"/>
        </w:rPr>
        <w:t xml:space="preserve">Manoel de Matos Lino (Cultura Popular de Matriz Indígena), Maria Elizabeth Santiago de Oliveira (Pontos de Cultura), </w:t>
      </w:r>
      <w:r w:rsidR="00D02625" w:rsidRPr="00F4629B">
        <w:rPr>
          <w:sz w:val="24"/>
          <w:szCs w:val="24"/>
        </w:rPr>
        <w:t xml:space="preserve">Jocimar Gonçalves da Silva (Movimentos Sociais), Andala Pereira da Silva (Zona da Mata), Modesto Lopes de Barros (Sertão). </w:t>
      </w:r>
      <w:r w:rsidRPr="00F4629B">
        <w:rPr>
          <w:b/>
          <w:bCs/>
          <w:sz w:val="24"/>
          <w:szCs w:val="24"/>
        </w:rPr>
        <w:t>Sociedade Civil (suplentes)</w:t>
      </w:r>
      <w:r w:rsidRPr="00F4629B">
        <w:rPr>
          <w:sz w:val="24"/>
          <w:szCs w:val="24"/>
        </w:rPr>
        <w:t>:</w:t>
      </w:r>
      <w:r w:rsidR="00D02625" w:rsidRPr="00F4629B">
        <w:rPr>
          <w:sz w:val="24"/>
          <w:szCs w:val="24"/>
        </w:rPr>
        <w:t xml:space="preserve"> </w:t>
      </w:r>
      <w:r w:rsidR="009756BA">
        <w:rPr>
          <w:sz w:val="24"/>
          <w:szCs w:val="24"/>
        </w:rPr>
        <w:t xml:space="preserve">Nivaldo Jorge da Silva (Artesanato), Justino Antônio Coelho dos Passos (Audiovisual), </w:t>
      </w:r>
      <w:r w:rsidR="00D02625" w:rsidRPr="00F4629B">
        <w:rPr>
          <w:sz w:val="24"/>
          <w:szCs w:val="24"/>
        </w:rPr>
        <w:t xml:space="preserve">Sthefano Santana Souza de Farias (Literatura), Gabriela de Almeida Apolônio (Música), </w:t>
      </w:r>
      <w:r w:rsidR="009756BA">
        <w:rPr>
          <w:sz w:val="24"/>
          <w:szCs w:val="24"/>
        </w:rPr>
        <w:t>Hermes José da Silva (Cultura Popular de Matriz Ibérica), Expedito de Paula Neves (</w:t>
      </w:r>
      <w:r w:rsidR="009756BA" w:rsidRPr="00F4629B">
        <w:rPr>
          <w:sz w:val="24"/>
          <w:szCs w:val="24"/>
        </w:rPr>
        <w:t>Cultura Popular de Matriz Africana)</w:t>
      </w:r>
      <w:r w:rsidR="009756BA">
        <w:rPr>
          <w:sz w:val="24"/>
          <w:szCs w:val="24"/>
        </w:rPr>
        <w:t>, Elcides Virgínia Ferreira Anghinoni (Produtores Culturais)</w:t>
      </w:r>
      <w:r w:rsidR="00D02625" w:rsidRPr="00F4629B">
        <w:rPr>
          <w:sz w:val="24"/>
          <w:szCs w:val="24"/>
        </w:rPr>
        <w:t>,</w:t>
      </w:r>
      <w:r w:rsidR="009756BA">
        <w:rPr>
          <w:sz w:val="24"/>
          <w:szCs w:val="24"/>
        </w:rPr>
        <w:t xml:space="preserve"> Lucivan Max dos </w:t>
      </w:r>
      <w:proofErr w:type="gramStart"/>
      <w:r w:rsidR="009756BA">
        <w:rPr>
          <w:sz w:val="24"/>
          <w:szCs w:val="24"/>
        </w:rPr>
        <w:t>Santos Herculino (Agreste)</w:t>
      </w:r>
      <w:proofErr w:type="gramEnd"/>
      <w:r w:rsidR="009756BA">
        <w:rPr>
          <w:sz w:val="24"/>
          <w:szCs w:val="24"/>
        </w:rPr>
        <w:t xml:space="preserve">, </w:t>
      </w:r>
      <w:r w:rsidR="00D02625" w:rsidRPr="00F4629B">
        <w:rPr>
          <w:sz w:val="24"/>
          <w:szCs w:val="24"/>
        </w:rPr>
        <w:t xml:space="preserve">Deison Dario da Silva Bezerra (Sertão). </w:t>
      </w:r>
      <w:r w:rsidRPr="00F4629B">
        <w:rPr>
          <w:b/>
          <w:bCs/>
          <w:sz w:val="24"/>
          <w:szCs w:val="24"/>
          <w:lang w:val="de-DE"/>
        </w:rPr>
        <w:t>Poder P</w:t>
      </w:r>
      <w:r w:rsidRPr="00F4629B">
        <w:rPr>
          <w:b/>
          <w:bCs/>
          <w:sz w:val="24"/>
          <w:szCs w:val="24"/>
        </w:rPr>
        <w:t>úblico (titulares</w:t>
      </w:r>
      <w:r w:rsidR="00CC1716" w:rsidRPr="00F4629B">
        <w:rPr>
          <w:b/>
          <w:bCs/>
          <w:sz w:val="24"/>
          <w:szCs w:val="24"/>
        </w:rPr>
        <w:t>)</w:t>
      </w:r>
      <w:r w:rsidR="00CC1716" w:rsidRPr="00F4629B">
        <w:rPr>
          <w:sz w:val="24"/>
          <w:szCs w:val="24"/>
        </w:rPr>
        <w:t>:</w:t>
      </w:r>
      <w:r w:rsidR="00EE7042" w:rsidRPr="00F4629B">
        <w:rPr>
          <w:sz w:val="24"/>
          <w:szCs w:val="24"/>
        </w:rPr>
        <w:t xml:space="preserve"> </w:t>
      </w:r>
      <w:r w:rsidR="00D02625" w:rsidRPr="00F4629B">
        <w:rPr>
          <w:sz w:val="24"/>
          <w:szCs w:val="24"/>
        </w:rPr>
        <w:t xml:space="preserve"> </w:t>
      </w:r>
      <w:r w:rsidR="009756BA">
        <w:rPr>
          <w:sz w:val="24"/>
          <w:szCs w:val="24"/>
        </w:rPr>
        <w:t xml:space="preserve">Mauricio do Nascimento Barbosa (Macroregião Agreste AMUPE), Edlamar Ferreira Lopes Martins (Ind. </w:t>
      </w:r>
      <w:proofErr w:type="gramStart"/>
      <w:r w:rsidR="009756BA">
        <w:rPr>
          <w:sz w:val="24"/>
          <w:szCs w:val="24"/>
        </w:rPr>
        <w:t>AMUPE)</w:t>
      </w:r>
      <w:proofErr w:type="gramEnd"/>
      <w:r w:rsidR="009756BA">
        <w:rPr>
          <w:sz w:val="24"/>
          <w:szCs w:val="24"/>
        </w:rPr>
        <w:t xml:space="preserve"> , Gilberto Freyre Neto (Secretaria de Cultura). </w:t>
      </w:r>
      <w:r w:rsidRPr="00F4629B">
        <w:rPr>
          <w:b/>
          <w:sz w:val="24"/>
          <w:szCs w:val="24"/>
        </w:rPr>
        <w:t>Na pauta da reuniã</w:t>
      </w:r>
      <w:r w:rsidRPr="00F4629B">
        <w:rPr>
          <w:b/>
          <w:sz w:val="24"/>
          <w:szCs w:val="24"/>
          <w:lang w:val="it-IT"/>
        </w:rPr>
        <w:t>o:</w:t>
      </w:r>
      <w:r w:rsidR="00754CAF" w:rsidRPr="00F4629B">
        <w:rPr>
          <w:b/>
          <w:sz w:val="24"/>
          <w:szCs w:val="24"/>
        </w:rPr>
        <w:t xml:space="preserve"> </w:t>
      </w:r>
      <w:r w:rsidR="00EE7042" w:rsidRPr="00F4629B">
        <w:rPr>
          <w:b/>
          <w:sz w:val="24"/>
          <w:szCs w:val="24"/>
        </w:rPr>
        <w:t xml:space="preserve">1 - Apresentação de uma breve memória do CEPC - principais atos; 2 - Fala de </w:t>
      </w:r>
      <w:proofErr w:type="gramStart"/>
      <w:r w:rsidR="00EE7042" w:rsidRPr="00F4629B">
        <w:rPr>
          <w:b/>
          <w:sz w:val="24"/>
          <w:szCs w:val="24"/>
        </w:rPr>
        <w:t>conselheiros(</w:t>
      </w:r>
      <w:proofErr w:type="gramEnd"/>
      <w:r w:rsidR="00EE7042" w:rsidRPr="00F4629B">
        <w:rPr>
          <w:b/>
          <w:sz w:val="24"/>
          <w:szCs w:val="24"/>
        </w:rPr>
        <w:t>as); 3 - Prioridades, Pendências e metas; 4 - Fala do Secretário.</w:t>
      </w:r>
      <w:r w:rsidR="00EE7042" w:rsidRPr="00F4629B">
        <w:rPr>
          <w:sz w:val="24"/>
          <w:szCs w:val="24"/>
        </w:rPr>
        <w:t xml:space="preserve"> Presidente do CEPC e Conselheira titular de Cultura Popular de Matriz Africana, </w:t>
      </w:r>
      <w:r w:rsidR="00EE7042" w:rsidRPr="00F4629B">
        <w:rPr>
          <w:b/>
          <w:sz w:val="24"/>
          <w:szCs w:val="24"/>
        </w:rPr>
        <w:t>Teresa de França,</w:t>
      </w:r>
      <w:r w:rsidR="00EE7042" w:rsidRPr="00F4629B">
        <w:rPr>
          <w:sz w:val="24"/>
          <w:szCs w:val="24"/>
        </w:rPr>
        <w:t xml:space="preserve"> convidou o Secretário de Cultura, Gilberto Freyre Neto e a Silvana Meireles (Sociedade Civil) a compor a mesa. Apresentou, em projeção, material guia construído para o momento no qual fez uma apresentação de uma breve memória do CEPC e de seus principais atos. Seguiu-se a apresentação de cada um dos conselheiros presentes à reunião. Conselheiro titular de Música, </w:t>
      </w:r>
      <w:r w:rsidR="00EE7042" w:rsidRPr="00F4629B">
        <w:rPr>
          <w:b/>
          <w:sz w:val="24"/>
          <w:szCs w:val="24"/>
        </w:rPr>
        <w:t>Guilherme Laureano</w:t>
      </w:r>
      <w:r w:rsidR="001D303D">
        <w:rPr>
          <w:b/>
          <w:sz w:val="24"/>
          <w:szCs w:val="24"/>
        </w:rPr>
        <w:t xml:space="preserve"> Coelho de Moura</w:t>
      </w:r>
      <w:r w:rsidR="00EE7042" w:rsidRPr="00F4629B">
        <w:rPr>
          <w:sz w:val="24"/>
          <w:szCs w:val="24"/>
        </w:rPr>
        <w:t xml:space="preserve"> – falou sobre a questão da precariedade administrativa na qual se encontrava o CEPC. Conselheira titular de Pontos de Cultura, </w:t>
      </w:r>
      <w:r w:rsidR="00EE7042" w:rsidRPr="00F4629B">
        <w:rPr>
          <w:b/>
          <w:sz w:val="24"/>
          <w:szCs w:val="24"/>
        </w:rPr>
        <w:t>Maria Elizabeth Santiago</w:t>
      </w:r>
      <w:r w:rsidR="00EE7042" w:rsidRPr="00F4629B">
        <w:rPr>
          <w:sz w:val="24"/>
          <w:szCs w:val="24"/>
        </w:rPr>
        <w:t xml:space="preserve"> </w:t>
      </w:r>
      <w:r w:rsidR="001D303D" w:rsidRPr="001D303D">
        <w:rPr>
          <w:b/>
          <w:sz w:val="24"/>
          <w:szCs w:val="24"/>
        </w:rPr>
        <w:t xml:space="preserve">de Oliveira </w:t>
      </w:r>
      <w:r w:rsidR="00EE7042" w:rsidRPr="00F4629B">
        <w:rPr>
          <w:sz w:val="24"/>
          <w:szCs w:val="24"/>
        </w:rPr>
        <w:t xml:space="preserve">– falou sobre as questões relacionadas ao atraso nos pagamentos de cachê e seus impactos na cadeia artística, </w:t>
      </w:r>
      <w:r w:rsidR="00EE7042" w:rsidRPr="00F4629B">
        <w:rPr>
          <w:sz w:val="24"/>
          <w:szCs w:val="24"/>
        </w:rPr>
        <w:lastRenderedPageBreak/>
        <w:t xml:space="preserve">falou também sobre a introdução da igreja em questões de cultura e de política, que não lhe caberiam pela relação de laicidade do estado brasileiro e correlata censura as expressões artísticas e religiosas. </w:t>
      </w:r>
      <w:r w:rsidR="00EE7042" w:rsidRPr="001D303D">
        <w:rPr>
          <w:color w:val="auto"/>
          <w:sz w:val="24"/>
          <w:szCs w:val="24"/>
        </w:rPr>
        <w:t>Cons</w:t>
      </w:r>
      <w:r w:rsidR="00AC666B" w:rsidRPr="001D303D">
        <w:rPr>
          <w:color w:val="auto"/>
          <w:sz w:val="24"/>
          <w:szCs w:val="24"/>
        </w:rPr>
        <w:t>elhe</w:t>
      </w:r>
      <w:r w:rsidR="00EE7042" w:rsidRPr="001D303D">
        <w:rPr>
          <w:color w:val="auto"/>
          <w:sz w:val="24"/>
          <w:szCs w:val="24"/>
        </w:rPr>
        <w:t xml:space="preserve">iro </w:t>
      </w:r>
      <w:r w:rsidR="001D303D" w:rsidRPr="001D303D">
        <w:rPr>
          <w:color w:val="auto"/>
          <w:sz w:val="24"/>
          <w:szCs w:val="24"/>
        </w:rPr>
        <w:t>suplente do Agreste</w:t>
      </w:r>
      <w:r w:rsidR="00EE7042" w:rsidRPr="00F4629B">
        <w:rPr>
          <w:sz w:val="24"/>
          <w:szCs w:val="24"/>
        </w:rPr>
        <w:t xml:space="preserve">, </w:t>
      </w:r>
      <w:r w:rsidR="00EE7042" w:rsidRPr="00F4629B">
        <w:rPr>
          <w:b/>
          <w:sz w:val="24"/>
          <w:szCs w:val="24"/>
        </w:rPr>
        <w:t xml:space="preserve">Lucivan </w:t>
      </w:r>
      <w:r w:rsidR="001D303D">
        <w:rPr>
          <w:b/>
          <w:sz w:val="24"/>
          <w:szCs w:val="24"/>
        </w:rPr>
        <w:t xml:space="preserve">Max </w:t>
      </w:r>
      <w:r w:rsidR="00EE7042" w:rsidRPr="00F4629B">
        <w:rPr>
          <w:b/>
          <w:sz w:val="24"/>
          <w:szCs w:val="24"/>
        </w:rPr>
        <w:t xml:space="preserve">dos </w:t>
      </w:r>
      <w:proofErr w:type="gramStart"/>
      <w:r w:rsidR="00EE7042" w:rsidRPr="00F4629B">
        <w:rPr>
          <w:b/>
          <w:sz w:val="24"/>
          <w:szCs w:val="24"/>
        </w:rPr>
        <w:t>Santos</w:t>
      </w:r>
      <w:r w:rsidR="001D303D">
        <w:rPr>
          <w:b/>
          <w:sz w:val="24"/>
          <w:szCs w:val="24"/>
        </w:rPr>
        <w:t xml:space="preserve"> Herculino</w:t>
      </w:r>
      <w:proofErr w:type="gramEnd"/>
      <w:r w:rsidR="00EE7042" w:rsidRPr="00F4629B">
        <w:rPr>
          <w:sz w:val="24"/>
          <w:szCs w:val="24"/>
        </w:rPr>
        <w:t xml:space="preserve"> – Falou sobre a necessidade de descentralização administrativo-representativa da Secult/Fundarpe. </w:t>
      </w:r>
      <w:r w:rsidR="00EE7042" w:rsidRPr="001D303D">
        <w:rPr>
          <w:color w:val="auto"/>
          <w:sz w:val="24"/>
          <w:szCs w:val="24"/>
        </w:rPr>
        <w:t xml:space="preserve">Conselheiro </w:t>
      </w:r>
      <w:r w:rsidR="001D303D" w:rsidRPr="001D303D">
        <w:rPr>
          <w:color w:val="auto"/>
          <w:sz w:val="24"/>
          <w:szCs w:val="24"/>
        </w:rPr>
        <w:t xml:space="preserve">titular do Sertão, </w:t>
      </w:r>
      <w:r w:rsidR="00EE7042" w:rsidRPr="001D303D">
        <w:rPr>
          <w:b/>
          <w:color w:val="auto"/>
          <w:sz w:val="24"/>
          <w:szCs w:val="24"/>
        </w:rPr>
        <w:t>Modesto Lopes</w:t>
      </w:r>
      <w:r w:rsidR="001D303D" w:rsidRPr="001D303D">
        <w:rPr>
          <w:b/>
          <w:color w:val="auto"/>
          <w:sz w:val="24"/>
          <w:szCs w:val="24"/>
        </w:rPr>
        <w:t xml:space="preserve"> de Barros</w:t>
      </w:r>
      <w:r w:rsidR="00EE7042" w:rsidRPr="001D303D">
        <w:rPr>
          <w:color w:val="auto"/>
          <w:sz w:val="24"/>
          <w:szCs w:val="24"/>
        </w:rPr>
        <w:t xml:space="preserve"> – Falou sobre a invisibilidade do CEPC-PE e endossou a necessidade de escritórios de de</w:t>
      </w:r>
      <w:r w:rsidR="00EE7042" w:rsidRPr="00F4629B">
        <w:rPr>
          <w:sz w:val="24"/>
          <w:szCs w:val="24"/>
        </w:rPr>
        <w:t xml:space="preserve">scentralização da Secult/Fundarpe pontuada pelo conselheiro Lucivan dos Santos. Conselheira titular da Zona da Mata, </w:t>
      </w:r>
      <w:r w:rsidR="00EE7042" w:rsidRPr="00F4629B">
        <w:rPr>
          <w:b/>
          <w:sz w:val="24"/>
          <w:szCs w:val="24"/>
        </w:rPr>
        <w:t xml:space="preserve">Andala </w:t>
      </w:r>
      <w:r w:rsidR="001D303D">
        <w:rPr>
          <w:b/>
          <w:sz w:val="24"/>
          <w:szCs w:val="24"/>
        </w:rPr>
        <w:t>Pereira da Silva</w:t>
      </w:r>
      <w:r w:rsidR="00EE7042" w:rsidRPr="00F4629B">
        <w:rPr>
          <w:sz w:val="24"/>
          <w:szCs w:val="24"/>
        </w:rPr>
        <w:t xml:space="preserve"> – Informou </w:t>
      </w:r>
      <w:r w:rsidR="00F4629B" w:rsidRPr="00F4629B">
        <w:rPr>
          <w:sz w:val="24"/>
          <w:szCs w:val="24"/>
        </w:rPr>
        <w:t>ter ganhado</w:t>
      </w:r>
      <w:r w:rsidR="00EE7042" w:rsidRPr="00F4629B">
        <w:rPr>
          <w:sz w:val="24"/>
          <w:szCs w:val="24"/>
        </w:rPr>
        <w:t xml:space="preserve"> o Prêmio Ariano Suassuna de Dramaturgia, que o livro estava impresso, mas que não haveria cerimônia de lançamento. Pediu licença aos demais conselheiros para que, aproveitando a presença do Secretário de Cultura, </w:t>
      </w:r>
      <w:r w:rsidR="00F4629B" w:rsidRPr="00F4629B">
        <w:rPr>
          <w:sz w:val="24"/>
          <w:szCs w:val="24"/>
        </w:rPr>
        <w:t xml:space="preserve">pudesse </w:t>
      </w:r>
      <w:r w:rsidR="00EE7042" w:rsidRPr="00F4629B">
        <w:rPr>
          <w:sz w:val="24"/>
          <w:szCs w:val="24"/>
        </w:rPr>
        <w:t xml:space="preserve">solicitar que fosse feita uma cerimônia </w:t>
      </w:r>
      <w:r w:rsidR="00F4629B" w:rsidRPr="00F4629B">
        <w:rPr>
          <w:sz w:val="24"/>
          <w:szCs w:val="24"/>
        </w:rPr>
        <w:t xml:space="preserve">recebimento, junto com os </w:t>
      </w:r>
      <w:r w:rsidR="00EE7042" w:rsidRPr="00F4629B">
        <w:rPr>
          <w:sz w:val="24"/>
          <w:szCs w:val="24"/>
        </w:rPr>
        <w:t>outros vencedores do prêmio, os livros das mãos do Secretário de Cultura.</w:t>
      </w:r>
      <w:r w:rsidR="00F4629B" w:rsidRPr="00F4629B">
        <w:rPr>
          <w:sz w:val="24"/>
          <w:szCs w:val="24"/>
        </w:rPr>
        <w:t xml:space="preserve"> </w:t>
      </w:r>
      <w:r w:rsidR="00EE7042" w:rsidRPr="00F4629B">
        <w:rPr>
          <w:b/>
          <w:sz w:val="24"/>
          <w:szCs w:val="24"/>
        </w:rPr>
        <w:t xml:space="preserve">Silvana </w:t>
      </w:r>
      <w:r w:rsidR="001D303D">
        <w:rPr>
          <w:b/>
          <w:sz w:val="24"/>
          <w:szCs w:val="24"/>
        </w:rPr>
        <w:t xml:space="preserve">Lumachi </w:t>
      </w:r>
      <w:r w:rsidR="00EE7042" w:rsidRPr="00F4629B">
        <w:rPr>
          <w:b/>
          <w:sz w:val="24"/>
          <w:szCs w:val="24"/>
        </w:rPr>
        <w:t>Meireles</w:t>
      </w:r>
      <w:r w:rsidR="00F4629B" w:rsidRPr="00F4629B">
        <w:rPr>
          <w:b/>
          <w:sz w:val="24"/>
          <w:szCs w:val="24"/>
        </w:rPr>
        <w:t xml:space="preserve"> </w:t>
      </w:r>
      <w:r w:rsidR="00F4629B" w:rsidRPr="00F4629B">
        <w:rPr>
          <w:sz w:val="24"/>
          <w:szCs w:val="24"/>
        </w:rPr>
        <w:t>(Sociedade Civil)</w:t>
      </w:r>
      <w:r w:rsidR="00EE7042" w:rsidRPr="00F4629B">
        <w:rPr>
          <w:sz w:val="24"/>
          <w:szCs w:val="24"/>
        </w:rPr>
        <w:t xml:space="preserve"> – </w:t>
      </w:r>
      <w:r w:rsidR="00F4629B" w:rsidRPr="00F4629B">
        <w:rPr>
          <w:sz w:val="24"/>
          <w:szCs w:val="24"/>
        </w:rPr>
        <w:t xml:space="preserve">Explicou das </w:t>
      </w:r>
      <w:r w:rsidR="00EE7042" w:rsidRPr="00F4629B">
        <w:rPr>
          <w:sz w:val="24"/>
          <w:szCs w:val="24"/>
        </w:rPr>
        <w:t>impossibilidades de realização da cerimônia de lançamento/premiação por inabilidade de tempo na entrega dos livros impressos, que se deu no final de dezembro de 2018. Informou que os livros ser</w:t>
      </w:r>
      <w:r w:rsidR="00F4629B" w:rsidRPr="00F4629B">
        <w:rPr>
          <w:sz w:val="24"/>
          <w:szCs w:val="24"/>
        </w:rPr>
        <w:t xml:space="preserve">iam </w:t>
      </w:r>
      <w:r w:rsidR="00EE7042" w:rsidRPr="00F4629B">
        <w:rPr>
          <w:sz w:val="24"/>
          <w:szCs w:val="24"/>
        </w:rPr>
        <w:t>de distribuição gratuita, e que ser</w:t>
      </w:r>
      <w:r w:rsidR="00F4629B" w:rsidRPr="00F4629B">
        <w:rPr>
          <w:sz w:val="24"/>
          <w:szCs w:val="24"/>
        </w:rPr>
        <w:t>iam</w:t>
      </w:r>
      <w:r w:rsidR="00EE7042" w:rsidRPr="00F4629B">
        <w:rPr>
          <w:sz w:val="24"/>
          <w:szCs w:val="24"/>
        </w:rPr>
        <w:t xml:space="preserve"> entregues ao CEPC e demais conselhos.</w:t>
      </w:r>
      <w:r w:rsidR="00F4629B" w:rsidRPr="00F4629B">
        <w:rPr>
          <w:sz w:val="24"/>
          <w:szCs w:val="24"/>
        </w:rPr>
        <w:t xml:space="preserve"> Conselheiro suplente de Artersanato, </w:t>
      </w:r>
      <w:r w:rsidR="00EE7042" w:rsidRPr="00F4629B">
        <w:rPr>
          <w:b/>
          <w:sz w:val="24"/>
          <w:szCs w:val="24"/>
        </w:rPr>
        <w:t>Nivaldo Jorge</w:t>
      </w:r>
      <w:r w:rsidR="001D303D">
        <w:rPr>
          <w:sz w:val="24"/>
          <w:szCs w:val="24"/>
        </w:rPr>
        <w:t xml:space="preserve"> </w:t>
      </w:r>
      <w:r w:rsidR="001D303D" w:rsidRPr="001D303D">
        <w:rPr>
          <w:b/>
          <w:sz w:val="24"/>
          <w:szCs w:val="24"/>
        </w:rPr>
        <w:t>da Silva</w:t>
      </w:r>
      <w:r w:rsidR="00EE7042" w:rsidRPr="00F4629B">
        <w:rPr>
          <w:sz w:val="24"/>
          <w:szCs w:val="24"/>
        </w:rPr>
        <w:t xml:space="preserve">– </w:t>
      </w:r>
      <w:r w:rsidR="00F4629B" w:rsidRPr="00F4629B">
        <w:rPr>
          <w:sz w:val="24"/>
          <w:szCs w:val="24"/>
        </w:rPr>
        <w:t>F</w:t>
      </w:r>
      <w:r w:rsidR="00EE7042" w:rsidRPr="00F4629B">
        <w:rPr>
          <w:sz w:val="24"/>
          <w:szCs w:val="24"/>
        </w:rPr>
        <w:t>alou sobre o protagonismo de Pernambuco nas relações políticas de cultura e sobre o poder do artesanato para geração de renda para o estado e da cultura para a economia nacional.</w:t>
      </w:r>
      <w:r w:rsidR="00F4629B">
        <w:rPr>
          <w:sz w:val="24"/>
          <w:szCs w:val="24"/>
        </w:rPr>
        <w:t xml:space="preserve"> </w:t>
      </w:r>
      <w:r w:rsidR="00EE7042" w:rsidRPr="00F4629B">
        <w:rPr>
          <w:sz w:val="24"/>
          <w:szCs w:val="24"/>
        </w:rPr>
        <w:t xml:space="preserve">Finalizadas as apresentações, </w:t>
      </w:r>
      <w:r w:rsidR="00F4629B">
        <w:rPr>
          <w:sz w:val="24"/>
          <w:szCs w:val="24"/>
        </w:rPr>
        <w:t xml:space="preserve">a </w:t>
      </w:r>
      <w:r w:rsidR="00EE7042" w:rsidRPr="00F4629B">
        <w:rPr>
          <w:sz w:val="24"/>
          <w:szCs w:val="24"/>
        </w:rPr>
        <w:t xml:space="preserve">Presidente do Conselho e Conselheira titular de Cultura Popular de Matriz Africana, </w:t>
      </w:r>
      <w:r w:rsidR="00EE7042" w:rsidRPr="00F4629B">
        <w:rPr>
          <w:b/>
          <w:sz w:val="24"/>
          <w:szCs w:val="24"/>
        </w:rPr>
        <w:t xml:space="preserve">Teresa </w:t>
      </w:r>
      <w:r w:rsidR="001D303D">
        <w:rPr>
          <w:b/>
          <w:sz w:val="24"/>
          <w:szCs w:val="24"/>
        </w:rPr>
        <w:t xml:space="preserve">Luiza </w:t>
      </w:r>
      <w:r w:rsidR="00EE7042" w:rsidRPr="00F4629B">
        <w:rPr>
          <w:b/>
          <w:sz w:val="24"/>
          <w:szCs w:val="24"/>
        </w:rPr>
        <w:t>de França</w:t>
      </w:r>
      <w:r w:rsidR="00F4629B">
        <w:rPr>
          <w:b/>
          <w:sz w:val="24"/>
          <w:szCs w:val="24"/>
        </w:rPr>
        <w:t xml:space="preserve"> </w:t>
      </w:r>
      <w:r w:rsidR="00EE7042" w:rsidRPr="00F4629B">
        <w:rPr>
          <w:sz w:val="24"/>
          <w:szCs w:val="24"/>
        </w:rPr>
        <w:t>prosseguiu com a apresentação do material em projeção, contextualizando os principais feitos do CEPC e seu primeiro mandato, como: regimento interno do CEPC-PE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Seminário de planejamento e formação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Plano Estadual de Cultura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Monitoramento do FIG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IV Conferencia Estadual de Cultura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Revisão do Regimento Interno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Regimento das Comissões Setoriais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Formação de Grupos de Trabalho e Comissões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Análise dos Editais da Secult/Fundarpe</w:t>
      </w:r>
      <w:r w:rsidR="00F4629B">
        <w:rPr>
          <w:sz w:val="24"/>
          <w:szCs w:val="24"/>
        </w:rPr>
        <w:t>;</w:t>
      </w:r>
      <w:r w:rsidR="00EE7042" w:rsidRPr="00F4629B">
        <w:rPr>
          <w:sz w:val="24"/>
          <w:szCs w:val="24"/>
        </w:rPr>
        <w:t xml:space="preserve"> PELLLB.  </w:t>
      </w:r>
      <w:r w:rsidR="00F4629B">
        <w:rPr>
          <w:sz w:val="24"/>
          <w:szCs w:val="24"/>
        </w:rPr>
        <w:t xml:space="preserve">Seguiu-se o </w:t>
      </w:r>
      <w:r w:rsidR="00F4629B" w:rsidRPr="00F4629B">
        <w:rPr>
          <w:b/>
          <w:sz w:val="24"/>
          <w:szCs w:val="24"/>
        </w:rPr>
        <w:t>ponto de pauta nº 2.</w:t>
      </w:r>
      <w:r w:rsidR="00F4629B">
        <w:rPr>
          <w:sz w:val="24"/>
          <w:szCs w:val="24"/>
        </w:rPr>
        <w:t xml:space="preserve"> </w:t>
      </w:r>
      <w:proofErr w:type="gramStart"/>
      <w:r w:rsidR="00F4629B">
        <w:rPr>
          <w:sz w:val="24"/>
          <w:szCs w:val="24"/>
        </w:rPr>
        <w:t>com</w:t>
      </w:r>
      <w:proofErr w:type="gramEnd"/>
      <w:r w:rsidR="00F4629B">
        <w:rPr>
          <w:sz w:val="24"/>
          <w:szCs w:val="24"/>
        </w:rPr>
        <w:t xml:space="preserve"> a fala dos conselheiros. Conselheira titular de Teatro, </w:t>
      </w:r>
      <w:r w:rsidR="00F4629B" w:rsidRPr="00F4629B">
        <w:rPr>
          <w:b/>
          <w:sz w:val="24"/>
          <w:szCs w:val="24"/>
        </w:rPr>
        <w:t>Paula de Renor</w:t>
      </w:r>
      <w:r w:rsidR="00F4629B" w:rsidRPr="00F4629B">
        <w:rPr>
          <w:sz w:val="24"/>
          <w:szCs w:val="24"/>
        </w:rPr>
        <w:t xml:space="preserve"> – </w:t>
      </w:r>
      <w:r w:rsidR="00F4629B">
        <w:rPr>
          <w:sz w:val="24"/>
          <w:szCs w:val="24"/>
        </w:rPr>
        <w:t xml:space="preserve">Deu as </w:t>
      </w:r>
      <w:r w:rsidR="00F4629B" w:rsidRPr="00F4629B">
        <w:rPr>
          <w:sz w:val="24"/>
          <w:szCs w:val="24"/>
        </w:rPr>
        <w:t>boas vindas ao Secretário em nome dos demais conselheiros</w:t>
      </w:r>
      <w:r w:rsidR="00F4629B">
        <w:rPr>
          <w:sz w:val="24"/>
          <w:szCs w:val="24"/>
        </w:rPr>
        <w:t xml:space="preserve">. Conselheiro titular de Circo, </w:t>
      </w:r>
      <w:r w:rsidR="00F4629B" w:rsidRPr="00F4629B">
        <w:rPr>
          <w:b/>
          <w:sz w:val="24"/>
          <w:szCs w:val="24"/>
        </w:rPr>
        <w:t xml:space="preserve">Williams </w:t>
      </w:r>
      <w:r w:rsidR="001D303D">
        <w:rPr>
          <w:b/>
          <w:sz w:val="24"/>
          <w:szCs w:val="24"/>
        </w:rPr>
        <w:t xml:space="preserve">Wilson de </w:t>
      </w:r>
      <w:r w:rsidR="00F4629B" w:rsidRPr="00F4629B">
        <w:rPr>
          <w:b/>
          <w:sz w:val="24"/>
          <w:szCs w:val="24"/>
        </w:rPr>
        <w:t>Santana</w:t>
      </w:r>
      <w:r w:rsidR="00F4629B" w:rsidRPr="00F4629B">
        <w:rPr>
          <w:sz w:val="24"/>
          <w:szCs w:val="24"/>
        </w:rPr>
        <w:t xml:space="preserve"> – </w:t>
      </w:r>
      <w:r w:rsidR="00F4629B">
        <w:rPr>
          <w:sz w:val="24"/>
          <w:szCs w:val="24"/>
        </w:rPr>
        <w:t>I</w:t>
      </w:r>
      <w:r w:rsidR="00F4629B" w:rsidRPr="00F4629B">
        <w:rPr>
          <w:sz w:val="24"/>
          <w:szCs w:val="24"/>
        </w:rPr>
        <w:t>nformou da necessidade de se retirar da reunião por demandas na Prefeitura do Recife.</w:t>
      </w:r>
      <w:r w:rsidR="00127563">
        <w:rPr>
          <w:sz w:val="24"/>
          <w:szCs w:val="24"/>
        </w:rPr>
        <w:t xml:space="preserve"> Conselheira titular de Teatro, </w:t>
      </w:r>
      <w:r w:rsidR="00127563" w:rsidRPr="00F4629B">
        <w:rPr>
          <w:b/>
          <w:sz w:val="24"/>
          <w:szCs w:val="24"/>
        </w:rPr>
        <w:t>Paula de Renor</w:t>
      </w:r>
      <w:r w:rsidR="00F4629B" w:rsidRPr="00F4629B">
        <w:rPr>
          <w:sz w:val="24"/>
          <w:szCs w:val="24"/>
        </w:rPr>
        <w:t xml:space="preserve"> – </w:t>
      </w:r>
      <w:r w:rsidR="00127563">
        <w:rPr>
          <w:sz w:val="24"/>
          <w:szCs w:val="24"/>
        </w:rPr>
        <w:t>R</w:t>
      </w:r>
      <w:r w:rsidR="00F4629B" w:rsidRPr="00F4629B">
        <w:rPr>
          <w:sz w:val="24"/>
          <w:szCs w:val="24"/>
        </w:rPr>
        <w:t xml:space="preserve">eferiu que </w:t>
      </w:r>
      <w:r w:rsidR="00127563" w:rsidRPr="00F4629B">
        <w:rPr>
          <w:sz w:val="24"/>
          <w:szCs w:val="24"/>
        </w:rPr>
        <w:t>detinha boas expectativas e</w:t>
      </w:r>
      <w:r w:rsidR="00127563">
        <w:rPr>
          <w:sz w:val="24"/>
          <w:szCs w:val="24"/>
        </w:rPr>
        <w:t>m</w:t>
      </w:r>
      <w:r w:rsidR="00127563" w:rsidRPr="00F4629B">
        <w:rPr>
          <w:sz w:val="24"/>
          <w:szCs w:val="24"/>
        </w:rPr>
        <w:t xml:space="preserve"> relação às possibilidades d</w:t>
      </w:r>
      <w:r w:rsidR="00127563">
        <w:rPr>
          <w:sz w:val="24"/>
          <w:szCs w:val="24"/>
        </w:rPr>
        <w:t xml:space="preserve">a nova gestão, </w:t>
      </w:r>
      <w:r w:rsidR="00F4629B" w:rsidRPr="00F4629B">
        <w:rPr>
          <w:sz w:val="24"/>
          <w:szCs w:val="24"/>
        </w:rPr>
        <w:t>pela experiência que o</w:t>
      </w:r>
      <w:r w:rsidR="00127563">
        <w:rPr>
          <w:sz w:val="24"/>
          <w:szCs w:val="24"/>
        </w:rPr>
        <w:t xml:space="preserve"> Secretário</w:t>
      </w:r>
      <w:r w:rsidR="00F4629B" w:rsidRPr="00F4629B">
        <w:rPr>
          <w:sz w:val="24"/>
          <w:szCs w:val="24"/>
        </w:rPr>
        <w:t xml:space="preserve"> tinha </w:t>
      </w:r>
      <w:r w:rsidR="00127563">
        <w:rPr>
          <w:sz w:val="24"/>
          <w:szCs w:val="24"/>
        </w:rPr>
        <w:t xml:space="preserve">com as questões concercentes à </w:t>
      </w:r>
      <w:r w:rsidR="00F4629B" w:rsidRPr="00F4629B">
        <w:rPr>
          <w:sz w:val="24"/>
          <w:szCs w:val="24"/>
        </w:rPr>
        <w:t xml:space="preserve">cultura. </w:t>
      </w:r>
      <w:r w:rsidR="00127563">
        <w:rPr>
          <w:sz w:val="24"/>
          <w:szCs w:val="24"/>
        </w:rPr>
        <w:t>Relatou</w:t>
      </w:r>
      <w:r w:rsidR="00F4629B" w:rsidRPr="00F4629B">
        <w:rPr>
          <w:sz w:val="24"/>
          <w:szCs w:val="24"/>
        </w:rPr>
        <w:t xml:space="preserve"> a importância desse novo momento do CEPC</w:t>
      </w:r>
      <w:r w:rsidR="00127563">
        <w:rPr>
          <w:sz w:val="24"/>
          <w:szCs w:val="24"/>
        </w:rPr>
        <w:t>-PE</w:t>
      </w:r>
      <w:r w:rsidR="00F4629B" w:rsidRPr="00F4629B">
        <w:rPr>
          <w:sz w:val="24"/>
          <w:szCs w:val="24"/>
        </w:rPr>
        <w:t xml:space="preserve">, da participação da sociedade civil, da alternância da presidência entre governo e sociedade civil e da importância estratégica dessa alternância. </w:t>
      </w:r>
      <w:r w:rsidR="00127563" w:rsidRPr="00F4629B">
        <w:rPr>
          <w:sz w:val="24"/>
          <w:szCs w:val="24"/>
        </w:rPr>
        <w:t>Discorreu</w:t>
      </w:r>
      <w:r w:rsidR="00F4629B" w:rsidRPr="00F4629B">
        <w:rPr>
          <w:sz w:val="24"/>
          <w:szCs w:val="24"/>
        </w:rPr>
        <w:t xml:space="preserve"> sobre o trabalho desenvolvido nos primeiros meses de mandato</w:t>
      </w:r>
      <w:r w:rsidR="00127563">
        <w:rPr>
          <w:sz w:val="24"/>
          <w:szCs w:val="24"/>
        </w:rPr>
        <w:t xml:space="preserve"> do conselho</w:t>
      </w:r>
      <w:r w:rsidR="00F4629B" w:rsidRPr="00F4629B">
        <w:rPr>
          <w:sz w:val="24"/>
          <w:szCs w:val="24"/>
        </w:rPr>
        <w:t xml:space="preserve"> e das dificuldades que culminaram </w:t>
      </w:r>
      <w:r w:rsidR="00127563">
        <w:rPr>
          <w:sz w:val="24"/>
          <w:szCs w:val="24"/>
        </w:rPr>
        <w:t>na</w:t>
      </w:r>
      <w:r w:rsidR="00F4629B" w:rsidRPr="00F4629B">
        <w:rPr>
          <w:sz w:val="24"/>
          <w:szCs w:val="24"/>
        </w:rPr>
        <w:t xml:space="preserve"> realização do seminário </w:t>
      </w:r>
      <w:r w:rsidR="00127563">
        <w:rPr>
          <w:sz w:val="24"/>
          <w:szCs w:val="24"/>
        </w:rPr>
        <w:t xml:space="preserve">que culminou na </w:t>
      </w:r>
      <w:r w:rsidR="00F4629B" w:rsidRPr="00F4629B">
        <w:rPr>
          <w:sz w:val="24"/>
          <w:szCs w:val="24"/>
        </w:rPr>
        <w:t xml:space="preserve">definição de pautas e divisão de trabalhos. Falou sobre o entendimento do que era o papel do Conselho e o papel da gestão, suas possibilidades e limites na construção de políticas e tomada de decisões. </w:t>
      </w:r>
      <w:r w:rsidR="00127563">
        <w:rPr>
          <w:sz w:val="24"/>
          <w:szCs w:val="24"/>
        </w:rPr>
        <w:t xml:space="preserve">Ponderou que apesar do </w:t>
      </w:r>
      <w:r w:rsidR="00F4629B" w:rsidRPr="00F4629B">
        <w:rPr>
          <w:sz w:val="24"/>
          <w:szCs w:val="24"/>
        </w:rPr>
        <w:t>trabalho intenso d</w:t>
      </w:r>
      <w:r w:rsidR="00127563">
        <w:rPr>
          <w:sz w:val="24"/>
          <w:szCs w:val="24"/>
        </w:rPr>
        <w:t>esenvolvido pel</w:t>
      </w:r>
      <w:r w:rsidR="00F4629B" w:rsidRPr="00F4629B">
        <w:rPr>
          <w:sz w:val="24"/>
          <w:szCs w:val="24"/>
        </w:rPr>
        <w:t xml:space="preserve">o CEPC, </w:t>
      </w:r>
      <w:r w:rsidR="00127563">
        <w:rPr>
          <w:sz w:val="24"/>
          <w:szCs w:val="24"/>
        </w:rPr>
        <w:t xml:space="preserve">este </w:t>
      </w:r>
      <w:r w:rsidR="00127563">
        <w:rPr>
          <w:sz w:val="24"/>
          <w:szCs w:val="24"/>
        </w:rPr>
        <w:lastRenderedPageBreak/>
        <w:t>ainda não era</w:t>
      </w:r>
      <w:r w:rsidR="00F4629B" w:rsidRPr="00F4629B">
        <w:rPr>
          <w:sz w:val="24"/>
          <w:szCs w:val="24"/>
        </w:rPr>
        <w:t xml:space="preserve"> remunerado </w:t>
      </w:r>
      <w:r w:rsidR="00127563">
        <w:rPr>
          <w:sz w:val="24"/>
          <w:szCs w:val="24"/>
        </w:rPr>
        <w:t xml:space="preserve">o que </w:t>
      </w:r>
      <w:r w:rsidR="00F4629B" w:rsidRPr="00F4629B">
        <w:rPr>
          <w:sz w:val="24"/>
          <w:szCs w:val="24"/>
        </w:rPr>
        <w:t>torna</w:t>
      </w:r>
      <w:r w:rsidR="00127563">
        <w:rPr>
          <w:sz w:val="24"/>
          <w:szCs w:val="24"/>
        </w:rPr>
        <w:t>va</w:t>
      </w:r>
      <w:r w:rsidR="00F4629B" w:rsidRPr="00F4629B">
        <w:rPr>
          <w:sz w:val="24"/>
          <w:szCs w:val="24"/>
        </w:rPr>
        <w:t xml:space="preserve"> difícil a manutenção da presença dos conselheiros do interior. Falou sobre a ausência dos conselheiros do poder público, à exceção dos gestores da Secretaria de Cultura</w:t>
      </w:r>
      <w:r w:rsidR="00127563">
        <w:rPr>
          <w:sz w:val="24"/>
          <w:szCs w:val="24"/>
        </w:rPr>
        <w:t>, que tornava as decisões do CEPC basicamente reflexo das representações da sociedade civil</w:t>
      </w:r>
      <w:r w:rsidR="00F4629B" w:rsidRPr="00F4629B">
        <w:rPr>
          <w:sz w:val="24"/>
          <w:szCs w:val="24"/>
        </w:rPr>
        <w:t>.  Referiu que P</w:t>
      </w:r>
      <w:r w:rsidR="00127563">
        <w:rPr>
          <w:sz w:val="24"/>
          <w:szCs w:val="24"/>
        </w:rPr>
        <w:t xml:space="preserve">lano </w:t>
      </w:r>
      <w:r w:rsidR="00F4629B" w:rsidRPr="00F4629B">
        <w:rPr>
          <w:sz w:val="24"/>
          <w:szCs w:val="24"/>
        </w:rPr>
        <w:t>E</w:t>
      </w:r>
      <w:r w:rsidR="00127563">
        <w:rPr>
          <w:sz w:val="24"/>
          <w:szCs w:val="24"/>
        </w:rPr>
        <w:t xml:space="preserve">stadual de </w:t>
      </w:r>
      <w:r w:rsidR="00F4629B" w:rsidRPr="00F4629B">
        <w:rPr>
          <w:sz w:val="24"/>
          <w:szCs w:val="24"/>
        </w:rPr>
        <w:t>C</w:t>
      </w:r>
      <w:r w:rsidR="00127563">
        <w:rPr>
          <w:sz w:val="24"/>
          <w:szCs w:val="24"/>
        </w:rPr>
        <w:t>ultura</w:t>
      </w:r>
      <w:r w:rsidR="00F4629B" w:rsidRPr="00F4629B">
        <w:rPr>
          <w:sz w:val="24"/>
          <w:szCs w:val="24"/>
        </w:rPr>
        <w:t xml:space="preserve"> precisa</w:t>
      </w:r>
      <w:r w:rsidR="00127563">
        <w:rPr>
          <w:sz w:val="24"/>
          <w:szCs w:val="24"/>
        </w:rPr>
        <w:t>va</w:t>
      </w:r>
      <w:r w:rsidR="00F4629B" w:rsidRPr="00F4629B">
        <w:rPr>
          <w:sz w:val="24"/>
          <w:szCs w:val="24"/>
        </w:rPr>
        <w:t xml:space="preserve"> ser explorado em termos de definição de objetivos de curto, médio e longo prazo. Trouxe a questão da censura nas artes </w:t>
      </w:r>
      <w:r w:rsidR="00127563">
        <w:rPr>
          <w:sz w:val="24"/>
          <w:szCs w:val="24"/>
        </w:rPr>
        <w:t xml:space="preserve">na atualidade </w:t>
      </w:r>
      <w:r w:rsidR="00F4629B" w:rsidRPr="00F4629B">
        <w:rPr>
          <w:sz w:val="24"/>
          <w:szCs w:val="24"/>
        </w:rPr>
        <w:t>e perguntou como ser</w:t>
      </w:r>
      <w:r w:rsidR="00127563">
        <w:rPr>
          <w:sz w:val="24"/>
          <w:szCs w:val="24"/>
        </w:rPr>
        <w:t>ia</w:t>
      </w:r>
      <w:r w:rsidR="00F4629B" w:rsidRPr="00F4629B">
        <w:rPr>
          <w:sz w:val="24"/>
          <w:szCs w:val="24"/>
        </w:rPr>
        <w:t xml:space="preserve"> a postura da </w:t>
      </w:r>
      <w:r w:rsidR="00127563">
        <w:rPr>
          <w:sz w:val="24"/>
          <w:szCs w:val="24"/>
        </w:rPr>
        <w:t>S</w:t>
      </w:r>
      <w:r w:rsidR="00F4629B" w:rsidRPr="00F4629B">
        <w:rPr>
          <w:sz w:val="24"/>
          <w:szCs w:val="24"/>
        </w:rPr>
        <w:t xml:space="preserve">ecretaria de </w:t>
      </w:r>
      <w:r w:rsidR="00127563">
        <w:rPr>
          <w:sz w:val="24"/>
          <w:szCs w:val="24"/>
        </w:rPr>
        <w:t>C</w:t>
      </w:r>
      <w:r w:rsidR="00F4629B" w:rsidRPr="00F4629B">
        <w:rPr>
          <w:sz w:val="24"/>
          <w:szCs w:val="24"/>
        </w:rPr>
        <w:t xml:space="preserve">ultura no enfrentamento a esse problema. Informou que já estava em contato com o Ministério Público </w:t>
      </w:r>
      <w:r w:rsidR="00127563">
        <w:rPr>
          <w:sz w:val="24"/>
          <w:szCs w:val="24"/>
        </w:rPr>
        <w:t xml:space="preserve">de Pernambuco </w:t>
      </w:r>
      <w:r w:rsidR="00F4629B" w:rsidRPr="00F4629B">
        <w:rPr>
          <w:sz w:val="24"/>
          <w:szCs w:val="24"/>
        </w:rPr>
        <w:t>para discutir a ce</w:t>
      </w:r>
      <w:r w:rsidR="00127563">
        <w:rPr>
          <w:sz w:val="24"/>
          <w:szCs w:val="24"/>
        </w:rPr>
        <w:t>n</w:t>
      </w:r>
      <w:r w:rsidR="00F4629B" w:rsidRPr="00F4629B">
        <w:rPr>
          <w:sz w:val="24"/>
          <w:szCs w:val="24"/>
        </w:rPr>
        <w:t xml:space="preserve">sura que fora feita </w:t>
      </w:r>
      <w:r w:rsidR="00721AC4">
        <w:rPr>
          <w:sz w:val="24"/>
          <w:szCs w:val="24"/>
        </w:rPr>
        <w:t xml:space="preserve">a um espetáculo </w:t>
      </w:r>
      <w:r w:rsidR="00F4629B" w:rsidRPr="00F4629B">
        <w:rPr>
          <w:sz w:val="24"/>
          <w:szCs w:val="24"/>
        </w:rPr>
        <w:t>no Festival Janeiro de Grandes Espetáculos.  Colocou que as grandes metas do CEPC</w:t>
      </w:r>
      <w:r w:rsidR="00721AC4">
        <w:rPr>
          <w:sz w:val="24"/>
          <w:szCs w:val="24"/>
        </w:rPr>
        <w:t>-PE</w:t>
      </w:r>
      <w:r w:rsidR="00F4629B" w:rsidRPr="00F4629B">
        <w:rPr>
          <w:sz w:val="24"/>
          <w:szCs w:val="24"/>
        </w:rPr>
        <w:t xml:space="preserve"> para 2019 </w:t>
      </w:r>
      <w:r w:rsidR="00721AC4">
        <w:rPr>
          <w:sz w:val="24"/>
          <w:szCs w:val="24"/>
        </w:rPr>
        <w:t xml:space="preserve">seriam </w:t>
      </w:r>
      <w:r w:rsidR="00F4629B" w:rsidRPr="00F4629B">
        <w:rPr>
          <w:sz w:val="24"/>
          <w:szCs w:val="24"/>
        </w:rPr>
        <w:t xml:space="preserve">colocar o </w:t>
      </w:r>
      <w:r w:rsidR="00721AC4">
        <w:rPr>
          <w:sz w:val="24"/>
          <w:szCs w:val="24"/>
        </w:rPr>
        <w:t>Plano Estadual de Cultura para “</w:t>
      </w:r>
      <w:r w:rsidR="00F4629B" w:rsidRPr="00F4629B">
        <w:rPr>
          <w:sz w:val="24"/>
          <w:szCs w:val="24"/>
        </w:rPr>
        <w:t>funcionar</w:t>
      </w:r>
      <w:r w:rsidR="00721AC4">
        <w:rPr>
          <w:sz w:val="24"/>
          <w:szCs w:val="24"/>
        </w:rPr>
        <w:t>”</w:t>
      </w:r>
      <w:r w:rsidR="00F4629B" w:rsidRPr="00F4629B">
        <w:rPr>
          <w:sz w:val="24"/>
          <w:szCs w:val="24"/>
        </w:rPr>
        <w:t xml:space="preserve"> e proteger artistas e produções contra o avanço da censura. Refletiu </w:t>
      </w:r>
      <w:r w:rsidR="00721AC4">
        <w:rPr>
          <w:sz w:val="24"/>
          <w:szCs w:val="24"/>
        </w:rPr>
        <w:t xml:space="preserve">sobre </w:t>
      </w:r>
      <w:r w:rsidR="00F4629B" w:rsidRPr="00F4629B">
        <w:rPr>
          <w:sz w:val="24"/>
          <w:szCs w:val="24"/>
        </w:rPr>
        <w:t>a inexistência de orçamento para o conselho e com</w:t>
      </w:r>
      <w:r w:rsidR="00721AC4">
        <w:rPr>
          <w:sz w:val="24"/>
          <w:szCs w:val="24"/>
        </w:rPr>
        <w:t xml:space="preserve">o essa falta de orçamento impedia </w:t>
      </w:r>
      <w:r w:rsidR="00F4629B" w:rsidRPr="00F4629B">
        <w:rPr>
          <w:sz w:val="24"/>
          <w:szCs w:val="24"/>
        </w:rPr>
        <w:t>as ações</w:t>
      </w:r>
      <w:r w:rsidR="00721AC4">
        <w:rPr>
          <w:sz w:val="24"/>
          <w:szCs w:val="24"/>
        </w:rPr>
        <w:t xml:space="preserve"> do CEPC </w:t>
      </w:r>
      <w:r w:rsidR="00F4629B" w:rsidRPr="00F4629B">
        <w:rPr>
          <w:sz w:val="24"/>
          <w:szCs w:val="24"/>
        </w:rPr>
        <w:t xml:space="preserve">como </w:t>
      </w:r>
      <w:r w:rsidR="00721AC4">
        <w:rPr>
          <w:sz w:val="24"/>
          <w:szCs w:val="24"/>
        </w:rPr>
        <w:t xml:space="preserve">a </w:t>
      </w:r>
      <w:r w:rsidR="00F4629B" w:rsidRPr="00F4629B">
        <w:rPr>
          <w:sz w:val="24"/>
          <w:szCs w:val="24"/>
        </w:rPr>
        <w:t xml:space="preserve">descentralização e interiorização. </w:t>
      </w:r>
      <w:r w:rsidR="00721AC4">
        <w:rPr>
          <w:sz w:val="24"/>
          <w:szCs w:val="24"/>
        </w:rPr>
        <w:t xml:space="preserve">Criticou a </w:t>
      </w:r>
      <w:r w:rsidR="00F4629B" w:rsidRPr="00F4629B">
        <w:rPr>
          <w:sz w:val="24"/>
          <w:szCs w:val="24"/>
        </w:rPr>
        <w:t>alteração da lei do Funcultura</w:t>
      </w:r>
      <w:r w:rsidR="00721AC4">
        <w:rPr>
          <w:sz w:val="24"/>
          <w:szCs w:val="24"/>
        </w:rPr>
        <w:t xml:space="preserve"> feita pelo governo, visto que aquela </w:t>
      </w:r>
      <w:r w:rsidR="00F4629B" w:rsidRPr="00F4629B">
        <w:rPr>
          <w:sz w:val="24"/>
          <w:szCs w:val="24"/>
        </w:rPr>
        <w:t>não fo</w:t>
      </w:r>
      <w:r w:rsidR="00721AC4">
        <w:rPr>
          <w:sz w:val="24"/>
          <w:szCs w:val="24"/>
        </w:rPr>
        <w:t>ra</w:t>
      </w:r>
      <w:r w:rsidR="00F4629B" w:rsidRPr="00F4629B">
        <w:rPr>
          <w:sz w:val="24"/>
          <w:szCs w:val="24"/>
        </w:rPr>
        <w:t xml:space="preserve"> discutida e aprovada pelo CEPC</w:t>
      </w:r>
      <w:r w:rsidR="00721AC4">
        <w:rPr>
          <w:sz w:val="24"/>
          <w:szCs w:val="24"/>
        </w:rPr>
        <w:t xml:space="preserve">-PE e </w:t>
      </w:r>
      <w:r w:rsidR="00F4629B" w:rsidRPr="00F4629B">
        <w:rPr>
          <w:sz w:val="24"/>
          <w:szCs w:val="24"/>
        </w:rPr>
        <w:t>referiu que o conselho quer</w:t>
      </w:r>
      <w:r w:rsidR="00721AC4">
        <w:rPr>
          <w:sz w:val="24"/>
          <w:szCs w:val="24"/>
        </w:rPr>
        <w:t>ia</w:t>
      </w:r>
      <w:r w:rsidR="00F4629B" w:rsidRPr="00F4629B">
        <w:rPr>
          <w:sz w:val="24"/>
          <w:szCs w:val="24"/>
        </w:rPr>
        <w:t xml:space="preserve"> participar da definição das LOAS e da formulação do PPA da Secretaria de Cultura.  Explicou que o CEPC</w:t>
      </w:r>
      <w:r w:rsidR="00721AC4">
        <w:rPr>
          <w:sz w:val="24"/>
          <w:szCs w:val="24"/>
        </w:rPr>
        <w:t>-PE</w:t>
      </w:r>
      <w:r w:rsidR="00F4629B" w:rsidRPr="00F4629B">
        <w:rPr>
          <w:sz w:val="24"/>
          <w:szCs w:val="24"/>
        </w:rPr>
        <w:t xml:space="preserve"> não queria mais trabalhar com GTs, que estavam sendo formadas comissões para </w:t>
      </w:r>
      <w:proofErr w:type="gramStart"/>
      <w:r w:rsidR="00F4629B" w:rsidRPr="00F4629B">
        <w:rPr>
          <w:sz w:val="24"/>
          <w:szCs w:val="24"/>
        </w:rPr>
        <w:t>otimizar</w:t>
      </w:r>
      <w:proofErr w:type="gramEnd"/>
      <w:r w:rsidR="00F4629B" w:rsidRPr="00F4629B">
        <w:rPr>
          <w:sz w:val="24"/>
          <w:szCs w:val="24"/>
        </w:rPr>
        <w:t xml:space="preserve"> os trabalhos e as ações do </w:t>
      </w:r>
      <w:r w:rsidR="00721AC4">
        <w:rPr>
          <w:sz w:val="24"/>
          <w:szCs w:val="24"/>
        </w:rPr>
        <w:t>conselho. Finalizou sua fala desejando sucesso ao S</w:t>
      </w:r>
      <w:r w:rsidR="00F4629B" w:rsidRPr="00F4629B">
        <w:rPr>
          <w:sz w:val="24"/>
          <w:szCs w:val="24"/>
        </w:rPr>
        <w:t>ecret</w:t>
      </w:r>
      <w:r w:rsidR="00721AC4">
        <w:rPr>
          <w:sz w:val="24"/>
          <w:szCs w:val="24"/>
        </w:rPr>
        <w:t>á</w:t>
      </w:r>
      <w:r w:rsidR="00F4629B" w:rsidRPr="00F4629B">
        <w:rPr>
          <w:sz w:val="24"/>
          <w:szCs w:val="24"/>
        </w:rPr>
        <w:t>rio em sua jornada e desej</w:t>
      </w:r>
      <w:r w:rsidR="00721AC4">
        <w:rPr>
          <w:sz w:val="24"/>
          <w:szCs w:val="24"/>
        </w:rPr>
        <w:t xml:space="preserve">ando </w:t>
      </w:r>
      <w:r w:rsidR="00F4629B" w:rsidRPr="00F4629B">
        <w:rPr>
          <w:sz w:val="24"/>
          <w:szCs w:val="24"/>
        </w:rPr>
        <w:t>que a pessoa que assumirá a Fundarpe seja alinhada as pretensões do Secretário.</w:t>
      </w:r>
      <w:r w:rsidR="00AC666B">
        <w:rPr>
          <w:sz w:val="24"/>
          <w:szCs w:val="24"/>
        </w:rPr>
        <w:t xml:space="preserve"> Em relação ao </w:t>
      </w:r>
      <w:r w:rsidR="00AC666B" w:rsidRPr="00AC666B">
        <w:rPr>
          <w:b/>
          <w:sz w:val="24"/>
          <w:szCs w:val="24"/>
        </w:rPr>
        <w:t xml:space="preserve">ponto nº 3. </w:t>
      </w:r>
      <w:proofErr w:type="gramStart"/>
      <w:r w:rsidR="00AC666B" w:rsidRPr="00AC666B">
        <w:rPr>
          <w:b/>
          <w:sz w:val="24"/>
          <w:szCs w:val="24"/>
        </w:rPr>
        <w:t>da</w:t>
      </w:r>
      <w:proofErr w:type="gramEnd"/>
      <w:r w:rsidR="00AC666B" w:rsidRPr="00AC666B">
        <w:rPr>
          <w:b/>
          <w:sz w:val="24"/>
          <w:szCs w:val="24"/>
        </w:rPr>
        <w:t xml:space="preserve"> pauta</w:t>
      </w:r>
      <w:r w:rsidR="00AC666B">
        <w:rPr>
          <w:sz w:val="24"/>
          <w:szCs w:val="24"/>
        </w:rPr>
        <w:t xml:space="preserve">: </w:t>
      </w:r>
      <w:r w:rsidR="00AC666B" w:rsidRPr="00AC666B">
        <w:rPr>
          <w:sz w:val="24"/>
          <w:szCs w:val="24"/>
        </w:rPr>
        <w:t>Prioridades, Pendências e metas</w:t>
      </w:r>
      <w:r w:rsidR="00AC666B">
        <w:rPr>
          <w:sz w:val="24"/>
          <w:szCs w:val="24"/>
        </w:rPr>
        <w:t xml:space="preserve">, a Presidente do Conselho e </w:t>
      </w:r>
      <w:r w:rsidR="00AC666B" w:rsidRPr="00AC666B">
        <w:rPr>
          <w:sz w:val="24"/>
          <w:szCs w:val="24"/>
        </w:rPr>
        <w:t xml:space="preserve">Conselheira titular de Cultura Popular de Matriz Africana, </w:t>
      </w:r>
      <w:r w:rsidR="00AC666B" w:rsidRPr="00AC666B">
        <w:rPr>
          <w:b/>
          <w:sz w:val="24"/>
          <w:szCs w:val="24"/>
        </w:rPr>
        <w:t xml:space="preserve">Teresa </w:t>
      </w:r>
      <w:r w:rsidR="001D303D">
        <w:rPr>
          <w:b/>
          <w:sz w:val="24"/>
          <w:szCs w:val="24"/>
        </w:rPr>
        <w:t xml:space="preserve">Luiza </w:t>
      </w:r>
      <w:r w:rsidR="00AC666B" w:rsidRPr="00AC666B">
        <w:rPr>
          <w:b/>
          <w:sz w:val="24"/>
          <w:szCs w:val="24"/>
        </w:rPr>
        <w:t>de França</w:t>
      </w:r>
      <w:r w:rsidR="00AC666B">
        <w:rPr>
          <w:b/>
          <w:sz w:val="24"/>
          <w:szCs w:val="24"/>
        </w:rPr>
        <w:t xml:space="preserve">, </w:t>
      </w:r>
      <w:r w:rsidR="00AC666B" w:rsidRPr="00AC666B">
        <w:rPr>
          <w:sz w:val="24"/>
          <w:szCs w:val="24"/>
        </w:rPr>
        <w:t xml:space="preserve">apresentou </w:t>
      </w:r>
      <w:r w:rsidR="00AC666B">
        <w:rPr>
          <w:sz w:val="24"/>
          <w:szCs w:val="24"/>
        </w:rPr>
        <w:t xml:space="preserve">o </w:t>
      </w:r>
      <w:r w:rsidR="00AC666B" w:rsidRPr="00AC666B">
        <w:rPr>
          <w:sz w:val="24"/>
          <w:szCs w:val="24"/>
        </w:rPr>
        <w:t>levantamento de pendências e metas para 2019: Orçamento para o CEPC-PE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Ajuda de custos para os conselheiros da sociedade civil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aprovação do novo regimento do CEPC-PE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Composição e instalação das comissões do CEPC-PE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Audiência do CEPC-PE com o Governador Paulo Câmara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Seminário do Funcultura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Aprovação de todos os editais pelo CEPC-PE</w:t>
      </w:r>
      <w:r w:rsidR="00AC666B">
        <w:rPr>
          <w:sz w:val="24"/>
          <w:szCs w:val="24"/>
        </w:rPr>
        <w:t>;</w:t>
      </w:r>
      <w:r w:rsidR="00AC666B" w:rsidRPr="00AC666B">
        <w:rPr>
          <w:sz w:val="24"/>
          <w:szCs w:val="24"/>
        </w:rPr>
        <w:t xml:space="preserve"> 2º seminário de planejamento e formação do CEPC-PE.</w:t>
      </w:r>
      <w:r w:rsidR="00AC666B">
        <w:rPr>
          <w:sz w:val="24"/>
          <w:szCs w:val="24"/>
        </w:rPr>
        <w:t xml:space="preserve"> Conselheiros </w:t>
      </w:r>
      <w:r w:rsidR="00AC666B" w:rsidRPr="00AC666B">
        <w:rPr>
          <w:sz w:val="24"/>
          <w:szCs w:val="24"/>
        </w:rPr>
        <w:t xml:space="preserve">Nivaldo Jorge e Elizabeth Santiago pediram a fala para complementar a apresentação da Presidente do CEPC. </w:t>
      </w:r>
      <w:r w:rsidR="00AC666B">
        <w:rPr>
          <w:sz w:val="24"/>
          <w:szCs w:val="24"/>
        </w:rPr>
        <w:t xml:space="preserve">Conselheira titular de Pontos de Cultura, </w:t>
      </w:r>
      <w:r w:rsidR="001D303D" w:rsidRPr="001D303D">
        <w:rPr>
          <w:b/>
          <w:sz w:val="24"/>
          <w:szCs w:val="24"/>
        </w:rPr>
        <w:t xml:space="preserve">Maria </w:t>
      </w:r>
      <w:r w:rsidR="00AC666B" w:rsidRPr="00AC666B">
        <w:rPr>
          <w:b/>
          <w:sz w:val="24"/>
          <w:szCs w:val="24"/>
        </w:rPr>
        <w:t>Elizabeth Santiago</w:t>
      </w:r>
      <w:r w:rsidR="001D303D">
        <w:rPr>
          <w:b/>
          <w:sz w:val="24"/>
          <w:szCs w:val="24"/>
        </w:rPr>
        <w:t xml:space="preserve"> de Oliveira </w:t>
      </w:r>
      <w:r w:rsidR="00AC666B" w:rsidRPr="00AC666B">
        <w:rPr>
          <w:sz w:val="24"/>
          <w:szCs w:val="24"/>
        </w:rPr>
        <w:t>– pediu que fosse</w:t>
      </w:r>
      <w:r w:rsidR="00AC666B">
        <w:rPr>
          <w:sz w:val="24"/>
          <w:szCs w:val="24"/>
        </w:rPr>
        <w:t>m</w:t>
      </w:r>
      <w:r w:rsidR="00AC666B" w:rsidRPr="00AC666B">
        <w:rPr>
          <w:sz w:val="24"/>
          <w:szCs w:val="24"/>
        </w:rPr>
        <w:t xml:space="preserve"> colocado</w:t>
      </w:r>
      <w:r w:rsidR="00AC666B">
        <w:rPr>
          <w:sz w:val="24"/>
          <w:szCs w:val="24"/>
        </w:rPr>
        <w:t>s</w:t>
      </w:r>
      <w:r w:rsidR="00AC666B" w:rsidRPr="00AC666B">
        <w:rPr>
          <w:sz w:val="24"/>
          <w:szCs w:val="24"/>
        </w:rPr>
        <w:t xml:space="preserve"> como avanços importantes</w:t>
      </w:r>
      <w:r w:rsidR="00AC666B">
        <w:rPr>
          <w:sz w:val="24"/>
          <w:szCs w:val="24"/>
        </w:rPr>
        <w:t>,</w:t>
      </w:r>
      <w:r w:rsidR="00AC666B" w:rsidRPr="00AC666B">
        <w:rPr>
          <w:sz w:val="24"/>
          <w:szCs w:val="24"/>
        </w:rPr>
        <w:t xml:space="preserve"> as alterações na lei 14.104</w:t>
      </w:r>
      <w:r w:rsidR="00AC666B">
        <w:rPr>
          <w:sz w:val="24"/>
          <w:szCs w:val="24"/>
        </w:rPr>
        <w:t xml:space="preserve"> e </w:t>
      </w:r>
      <w:r w:rsidR="00AC666B" w:rsidRPr="00AC666B">
        <w:rPr>
          <w:sz w:val="24"/>
          <w:szCs w:val="24"/>
        </w:rPr>
        <w:t xml:space="preserve">a elaboração da minuta de lei </w:t>
      </w:r>
      <w:proofErr w:type="gramStart"/>
      <w:r w:rsidR="00AC666B" w:rsidRPr="00AC666B">
        <w:rPr>
          <w:sz w:val="24"/>
          <w:szCs w:val="24"/>
        </w:rPr>
        <w:t>do Cultura</w:t>
      </w:r>
      <w:proofErr w:type="gramEnd"/>
      <w:r w:rsidR="00AC666B" w:rsidRPr="00AC666B">
        <w:rPr>
          <w:sz w:val="24"/>
          <w:szCs w:val="24"/>
        </w:rPr>
        <w:t xml:space="preserve"> Viva.</w:t>
      </w:r>
      <w:r w:rsidR="00AC666B">
        <w:rPr>
          <w:sz w:val="24"/>
          <w:szCs w:val="24"/>
        </w:rPr>
        <w:t xml:space="preserve"> Conselheiro suplente de Artesanato, </w:t>
      </w:r>
      <w:r w:rsidR="00AC666B" w:rsidRPr="00AC666B">
        <w:rPr>
          <w:b/>
          <w:sz w:val="24"/>
          <w:szCs w:val="24"/>
        </w:rPr>
        <w:t>Nivaldo Jorge</w:t>
      </w:r>
      <w:r w:rsidR="001D303D">
        <w:rPr>
          <w:b/>
          <w:sz w:val="24"/>
          <w:szCs w:val="24"/>
        </w:rPr>
        <w:t xml:space="preserve"> da Silva</w:t>
      </w:r>
      <w:r w:rsidR="00AC666B" w:rsidRPr="00AC666B">
        <w:rPr>
          <w:sz w:val="24"/>
          <w:szCs w:val="24"/>
        </w:rPr>
        <w:t xml:space="preserve"> – Falou sobre a importância do plano estadual de cultura, por tratar-se de um plano além do governo.  Referiu sua participação no plano de cultura de Itamaracá e da cidade do Recife e sua ansiedade em que o plano estadual de cultura seja colocado em prática.</w:t>
      </w:r>
      <w:r w:rsidR="00AC666B">
        <w:rPr>
          <w:sz w:val="24"/>
          <w:szCs w:val="24"/>
        </w:rPr>
        <w:t xml:space="preserve"> Finda a apresentação e as falas dos conselheiros, o Secretário de Cultura, </w:t>
      </w:r>
      <w:r w:rsidR="00AC666B" w:rsidRPr="00AC666B">
        <w:rPr>
          <w:b/>
          <w:sz w:val="24"/>
          <w:szCs w:val="24"/>
        </w:rPr>
        <w:t xml:space="preserve">Gilberto Freyre Neto </w:t>
      </w:r>
      <w:r w:rsidR="00AC666B">
        <w:rPr>
          <w:sz w:val="24"/>
          <w:szCs w:val="24"/>
        </w:rPr>
        <w:t>dirigiu-se aos conselheiros</w:t>
      </w:r>
      <w:r w:rsidR="00BC3F5A">
        <w:rPr>
          <w:sz w:val="24"/>
          <w:szCs w:val="24"/>
        </w:rPr>
        <w:t xml:space="preserve"> e agradeceu </w:t>
      </w:r>
      <w:r w:rsidR="00AC666B" w:rsidRPr="00AC666B">
        <w:rPr>
          <w:sz w:val="24"/>
          <w:szCs w:val="24"/>
        </w:rPr>
        <w:t>a todos a oportunidade de estar nesse cargo. Relatou como se dera o convite do Governador para que ele compusesse s</w:t>
      </w:r>
      <w:r w:rsidR="00BC3F5A">
        <w:rPr>
          <w:sz w:val="24"/>
          <w:szCs w:val="24"/>
        </w:rPr>
        <w:t xml:space="preserve">ua equipe de </w:t>
      </w:r>
      <w:r w:rsidR="00AC666B" w:rsidRPr="00AC666B">
        <w:rPr>
          <w:sz w:val="24"/>
          <w:szCs w:val="24"/>
        </w:rPr>
        <w:t>governo assumindo a Secretaria de Cultura. Referiu estar desde o dia primeiro</w:t>
      </w:r>
      <w:r w:rsidR="00BC3F5A">
        <w:rPr>
          <w:sz w:val="24"/>
          <w:szCs w:val="24"/>
        </w:rPr>
        <w:t xml:space="preserve"> de janeiro</w:t>
      </w:r>
      <w:r w:rsidR="00AC666B" w:rsidRPr="00AC666B">
        <w:rPr>
          <w:sz w:val="24"/>
          <w:szCs w:val="24"/>
        </w:rPr>
        <w:t xml:space="preserve"> debruçado em entender as dinâmicas e dificuldades da pasta. Relatou sua experiência, quando gestor do </w:t>
      </w:r>
      <w:r w:rsidR="00BC3F5A">
        <w:rPr>
          <w:sz w:val="24"/>
          <w:szCs w:val="24"/>
        </w:rPr>
        <w:t xml:space="preserve">Museu </w:t>
      </w:r>
      <w:r w:rsidR="00AC666B" w:rsidRPr="00AC666B">
        <w:rPr>
          <w:sz w:val="24"/>
          <w:szCs w:val="24"/>
        </w:rPr>
        <w:t xml:space="preserve">Cais do Sertão, em reuniões de monitoramento </w:t>
      </w:r>
      <w:r w:rsidR="00AC666B" w:rsidRPr="00AC666B">
        <w:rPr>
          <w:sz w:val="24"/>
          <w:szCs w:val="24"/>
        </w:rPr>
        <w:lastRenderedPageBreak/>
        <w:t xml:space="preserve">nas quais eram visíveis ações relacionadas à cultura, mas que aquelas estavam relacionadas </w:t>
      </w:r>
      <w:r w:rsidR="00BC3F5A">
        <w:rPr>
          <w:sz w:val="24"/>
          <w:szCs w:val="24"/>
        </w:rPr>
        <w:t>a</w:t>
      </w:r>
      <w:r w:rsidR="00AC666B" w:rsidRPr="00AC666B">
        <w:rPr>
          <w:sz w:val="24"/>
          <w:szCs w:val="24"/>
        </w:rPr>
        <w:t xml:space="preserve"> outras pastas, da ausência de um monitoramento específico da cultura através de indicadores e de seu interesse e estabelecer essa conexão quali-quantitava para a cultura, mesmo tratando-se o monitoramento em cultura </w:t>
      </w:r>
      <w:r w:rsidR="00BC3F5A">
        <w:rPr>
          <w:sz w:val="24"/>
          <w:szCs w:val="24"/>
        </w:rPr>
        <w:t xml:space="preserve">de </w:t>
      </w:r>
      <w:r w:rsidR="00AC666B" w:rsidRPr="00AC666B">
        <w:rPr>
          <w:sz w:val="24"/>
          <w:szCs w:val="24"/>
        </w:rPr>
        <w:t>algo novo. Relatou suas experiências no desenvolvimento do Museu Cais do Sertão</w:t>
      </w:r>
      <w:r w:rsidR="00BC3F5A">
        <w:rPr>
          <w:sz w:val="24"/>
          <w:szCs w:val="24"/>
        </w:rPr>
        <w:t xml:space="preserve"> e estabeleceu como </w:t>
      </w:r>
      <w:r w:rsidR="00AC666B" w:rsidRPr="00AC666B">
        <w:rPr>
          <w:sz w:val="24"/>
          <w:szCs w:val="24"/>
        </w:rPr>
        <w:t xml:space="preserve">princípios, </w:t>
      </w:r>
      <w:r w:rsidR="00BC3F5A">
        <w:rPr>
          <w:sz w:val="24"/>
          <w:szCs w:val="24"/>
        </w:rPr>
        <w:t>p</w:t>
      </w:r>
      <w:r w:rsidR="00AC666B" w:rsidRPr="00AC666B">
        <w:rPr>
          <w:sz w:val="24"/>
          <w:szCs w:val="24"/>
        </w:rPr>
        <w:t>alavras-chave</w:t>
      </w:r>
      <w:r w:rsidR="00BC3F5A">
        <w:rPr>
          <w:sz w:val="24"/>
          <w:szCs w:val="24"/>
        </w:rPr>
        <w:t xml:space="preserve">, para a sua gestão na Secretaria de Cultura a </w:t>
      </w:r>
      <w:r w:rsidR="00AC666B" w:rsidRPr="00AC666B">
        <w:rPr>
          <w:sz w:val="24"/>
          <w:szCs w:val="24"/>
        </w:rPr>
        <w:t xml:space="preserve">desconcentração e descentralização, </w:t>
      </w:r>
      <w:r w:rsidR="00BC3F5A">
        <w:rPr>
          <w:sz w:val="24"/>
          <w:szCs w:val="24"/>
        </w:rPr>
        <w:t xml:space="preserve">referindo </w:t>
      </w:r>
      <w:r w:rsidR="00AC666B" w:rsidRPr="00AC666B">
        <w:rPr>
          <w:sz w:val="24"/>
          <w:szCs w:val="24"/>
        </w:rPr>
        <w:t xml:space="preserve">que estes princípios serão </w:t>
      </w:r>
      <w:proofErr w:type="gramStart"/>
      <w:r w:rsidR="00AC666B" w:rsidRPr="00AC666B">
        <w:rPr>
          <w:sz w:val="24"/>
          <w:szCs w:val="24"/>
        </w:rPr>
        <w:t>a</w:t>
      </w:r>
      <w:proofErr w:type="gramEnd"/>
      <w:r w:rsidR="00AC666B" w:rsidRPr="00AC666B">
        <w:rPr>
          <w:sz w:val="24"/>
          <w:szCs w:val="24"/>
        </w:rPr>
        <w:t xml:space="preserve"> base da estruturação de suas ações</w:t>
      </w:r>
      <w:r w:rsidR="00BC3F5A">
        <w:rPr>
          <w:sz w:val="24"/>
          <w:szCs w:val="24"/>
        </w:rPr>
        <w:t>,</w:t>
      </w:r>
      <w:r w:rsidR="00AC666B" w:rsidRPr="00AC666B">
        <w:rPr>
          <w:sz w:val="24"/>
          <w:szCs w:val="24"/>
        </w:rPr>
        <w:t xml:space="preserve"> inicialmente. Falou das pautas que já est</w:t>
      </w:r>
      <w:r w:rsidR="00BC3F5A">
        <w:rPr>
          <w:sz w:val="24"/>
          <w:szCs w:val="24"/>
        </w:rPr>
        <w:t>avam</w:t>
      </w:r>
      <w:r w:rsidR="00AC666B" w:rsidRPr="00AC666B">
        <w:rPr>
          <w:sz w:val="24"/>
          <w:szCs w:val="24"/>
        </w:rPr>
        <w:t xml:space="preserve"> em discussão com o governador</w:t>
      </w:r>
      <w:r w:rsidR="00BC3F5A">
        <w:rPr>
          <w:sz w:val="24"/>
          <w:szCs w:val="24"/>
        </w:rPr>
        <w:t>,</w:t>
      </w:r>
      <w:r w:rsidR="00AC666B" w:rsidRPr="00AC666B">
        <w:rPr>
          <w:sz w:val="24"/>
          <w:szCs w:val="24"/>
        </w:rPr>
        <w:t xml:space="preserve"> como o jeton do CEPC, da prioridade a ser dada aos pagamentos dos cachês – principalmente para as Pessoas Físicas, e que v</w:t>
      </w:r>
      <w:r w:rsidR="00BC3F5A">
        <w:rPr>
          <w:sz w:val="24"/>
          <w:szCs w:val="24"/>
        </w:rPr>
        <w:t xml:space="preserve">inha </w:t>
      </w:r>
      <w:r w:rsidR="00AC666B" w:rsidRPr="00AC666B">
        <w:rPr>
          <w:sz w:val="24"/>
          <w:szCs w:val="24"/>
        </w:rPr>
        <w:t>levando ao conhecimento d</w:t>
      </w:r>
      <w:r w:rsidR="00BC3F5A">
        <w:rPr>
          <w:sz w:val="24"/>
          <w:szCs w:val="24"/>
        </w:rPr>
        <w:t>aquele,</w:t>
      </w:r>
      <w:r w:rsidR="00AC666B" w:rsidRPr="00AC666B">
        <w:rPr>
          <w:sz w:val="24"/>
          <w:szCs w:val="24"/>
        </w:rPr>
        <w:t xml:space="preserve"> ações da Secretaria de Cultura que precisa</w:t>
      </w:r>
      <w:r w:rsidR="00BC3F5A">
        <w:rPr>
          <w:sz w:val="24"/>
          <w:szCs w:val="24"/>
        </w:rPr>
        <w:t>va</w:t>
      </w:r>
      <w:r w:rsidR="00AC666B" w:rsidRPr="00AC666B">
        <w:rPr>
          <w:sz w:val="24"/>
          <w:szCs w:val="24"/>
        </w:rPr>
        <w:t xml:space="preserve">m ser alinhadas com o governo para garantia de sua manutenção. </w:t>
      </w:r>
      <w:r w:rsidR="00BC3F5A">
        <w:rPr>
          <w:sz w:val="24"/>
          <w:szCs w:val="24"/>
        </w:rPr>
        <w:t xml:space="preserve">Referiu ter percebido uma </w:t>
      </w:r>
      <w:r w:rsidR="00AC666B" w:rsidRPr="00AC666B">
        <w:rPr>
          <w:sz w:val="24"/>
          <w:szCs w:val="24"/>
        </w:rPr>
        <w:t xml:space="preserve">mudança na interpretação do governador e relação </w:t>
      </w:r>
      <w:proofErr w:type="gramStart"/>
      <w:r w:rsidR="00AC666B" w:rsidRPr="00AC666B">
        <w:rPr>
          <w:sz w:val="24"/>
          <w:szCs w:val="24"/>
        </w:rPr>
        <w:t>a</w:t>
      </w:r>
      <w:proofErr w:type="gramEnd"/>
      <w:r w:rsidR="00AC666B" w:rsidRPr="00AC666B">
        <w:rPr>
          <w:sz w:val="24"/>
          <w:szCs w:val="24"/>
        </w:rPr>
        <w:t xml:space="preserve"> pasta de C</w:t>
      </w:r>
      <w:r w:rsidR="00BC3F5A">
        <w:rPr>
          <w:sz w:val="24"/>
          <w:szCs w:val="24"/>
        </w:rPr>
        <w:t xml:space="preserve">ultura e em como pretendia realizar alterações nas tratativas das questões relativas à Secretaria dentro do Governo, dando como exemplo a </w:t>
      </w:r>
      <w:r w:rsidR="00AC666B" w:rsidRPr="00AC666B">
        <w:rPr>
          <w:sz w:val="24"/>
          <w:szCs w:val="24"/>
        </w:rPr>
        <w:t>necessidade d</w:t>
      </w:r>
      <w:r w:rsidR="00BC3F5A">
        <w:rPr>
          <w:sz w:val="24"/>
          <w:szCs w:val="24"/>
        </w:rPr>
        <w:t>a pasta fazer parte d</w:t>
      </w:r>
      <w:r w:rsidR="00AC666B" w:rsidRPr="00AC666B">
        <w:rPr>
          <w:sz w:val="24"/>
          <w:szCs w:val="24"/>
        </w:rPr>
        <w:t>o monitoramento</w:t>
      </w:r>
      <w:r w:rsidR="00BC3F5A">
        <w:rPr>
          <w:sz w:val="24"/>
          <w:szCs w:val="24"/>
        </w:rPr>
        <w:t xml:space="preserve"> e as novas </w:t>
      </w:r>
      <w:r w:rsidR="00AC666B" w:rsidRPr="00AC666B">
        <w:rPr>
          <w:sz w:val="24"/>
          <w:szCs w:val="24"/>
        </w:rPr>
        <w:t xml:space="preserve">tratativas </w:t>
      </w:r>
      <w:r w:rsidR="00BC3F5A">
        <w:rPr>
          <w:sz w:val="24"/>
          <w:szCs w:val="24"/>
        </w:rPr>
        <w:t xml:space="preserve">aos </w:t>
      </w:r>
      <w:r w:rsidR="00AC666B" w:rsidRPr="00AC666B">
        <w:rPr>
          <w:sz w:val="24"/>
          <w:szCs w:val="24"/>
        </w:rPr>
        <w:t>instrumentos desenvolvidos nas</w:t>
      </w:r>
      <w:r w:rsidR="009F20B3">
        <w:rPr>
          <w:sz w:val="24"/>
          <w:szCs w:val="24"/>
        </w:rPr>
        <w:t xml:space="preserve"> diversas instâncias da Cultura.</w:t>
      </w:r>
      <w:r w:rsidR="00AC666B" w:rsidRPr="00AC666B">
        <w:rPr>
          <w:sz w:val="24"/>
          <w:szCs w:val="24"/>
        </w:rPr>
        <w:t xml:space="preserve"> Falou sobre a necessidade de antecipar discussões, dando</w:t>
      </w:r>
      <w:r w:rsidR="009F20B3">
        <w:rPr>
          <w:sz w:val="24"/>
          <w:szCs w:val="24"/>
        </w:rPr>
        <w:t xml:space="preserve"> como</w:t>
      </w:r>
      <w:proofErr w:type="gramStart"/>
      <w:r w:rsidR="009F20B3">
        <w:rPr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t xml:space="preserve"> </w:t>
      </w:r>
      <w:proofErr w:type="gramEnd"/>
      <w:r w:rsidR="00AC666B" w:rsidRPr="00AC666B">
        <w:rPr>
          <w:sz w:val="24"/>
          <w:szCs w:val="24"/>
        </w:rPr>
        <w:t>ex</w:t>
      </w:r>
      <w:r w:rsidR="009F20B3">
        <w:rPr>
          <w:sz w:val="24"/>
          <w:szCs w:val="24"/>
        </w:rPr>
        <w:t>emplo as questões relacionadas à censura à</w:t>
      </w:r>
      <w:r w:rsidR="00AC666B" w:rsidRPr="00AC666B">
        <w:rPr>
          <w:sz w:val="24"/>
          <w:szCs w:val="24"/>
        </w:rPr>
        <w:t>s expressões e produções artísticas</w:t>
      </w:r>
      <w:r w:rsidR="009F20B3">
        <w:rPr>
          <w:sz w:val="24"/>
          <w:szCs w:val="24"/>
        </w:rPr>
        <w:t xml:space="preserve">, apontando o </w:t>
      </w:r>
      <w:r w:rsidR="00AC666B" w:rsidRPr="00AC666B">
        <w:rPr>
          <w:sz w:val="24"/>
          <w:szCs w:val="24"/>
        </w:rPr>
        <w:t xml:space="preserve">papel do </w:t>
      </w:r>
      <w:r w:rsidR="009F20B3">
        <w:rPr>
          <w:sz w:val="24"/>
          <w:szCs w:val="24"/>
        </w:rPr>
        <w:t xml:space="preserve">CEPC como filtro e </w:t>
      </w:r>
      <w:r w:rsidR="00AC666B" w:rsidRPr="00AC666B">
        <w:rPr>
          <w:sz w:val="24"/>
          <w:szCs w:val="24"/>
        </w:rPr>
        <w:t>intermediador de problemas relativos à pasta</w:t>
      </w:r>
      <w:r w:rsidR="009F20B3">
        <w:rPr>
          <w:sz w:val="24"/>
          <w:szCs w:val="24"/>
        </w:rPr>
        <w:t>. E</w:t>
      </w:r>
      <w:r w:rsidR="00AC666B" w:rsidRPr="00AC666B">
        <w:rPr>
          <w:sz w:val="24"/>
          <w:szCs w:val="24"/>
        </w:rPr>
        <w:t>logiou a iniciativa</w:t>
      </w:r>
      <w:r w:rsidR="009F20B3">
        <w:rPr>
          <w:sz w:val="24"/>
          <w:szCs w:val="24"/>
        </w:rPr>
        <w:t xml:space="preserve"> do conselho em </w:t>
      </w:r>
      <w:r w:rsidR="00AC666B" w:rsidRPr="00AC666B">
        <w:rPr>
          <w:sz w:val="24"/>
          <w:szCs w:val="24"/>
        </w:rPr>
        <w:t xml:space="preserve">procurar o </w:t>
      </w:r>
      <w:r w:rsidR="009F20B3">
        <w:rPr>
          <w:sz w:val="24"/>
          <w:szCs w:val="24"/>
        </w:rPr>
        <w:t>M</w:t>
      </w:r>
      <w:r w:rsidR="00AC666B" w:rsidRPr="00AC666B">
        <w:rPr>
          <w:sz w:val="24"/>
          <w:szCs w:val="24"/>
        </w:rPr>
        <w:t xml:space="preserve">inistério </w:t>
      </w:r>
      <w:r w:rsidR="009F20B3">
        <w:rPr>
          <w:sz w:val="24"/>
          <w:szCs w:val="24"/>
        </w:rPr>
        <w:t>P</w:t>
      </w:r>
      <w:r w:rsidR="00AC666B" w:rsidRPr="00AC666B">
        <w:rPr>
          <w:sz w:val="24"/>
          <w:szCs w:val="24"/>
        </w:rPr>
        <w:t>úblico para auxiliar na dissolução desses entraves</w:t>
      </w:r>
      <w:r w:rsidR="009F20B3">
        <w:rPr>
          <w:sz w:val="24"/>
          <w:szCs w:val="24"/>
        </w:rPr>
        <w:t xml:space="preserve"> relativos </w:t>
      </w:r>
      <w:proofErr w:type="gramStart"/>
      <w:r w:rsidR="009F20B3">
        <w:rPr>
          <w:sz w:val="24"/>
          <w:szCs w:val="24"/>
        </w:rPr>
        <w:t>as</w:t>
      </w:r>
      <w:proofErr w:type="gramEnd"/>
      <w:r w:rsidR="009F20B3">
        <w:rPr>
          <w:sz w:val="24"/>
          <w:szCs w:val="24"/>
        </w:rPr>
        <w:t xml:space="preserve"> questões de censura</w:t>
      </w:r>
      <w:r w:rsidR="00AC666B" w:rsidRPr="00AC666B">
        <w:rPr>
          <w:sz w:val="24"/>
          <w:szCs w:val="24"/>
        </w:rPr>
        <w:t xml:space="preserve"> de forma pacífica. Sobre audiência com o governador, opinou que além das demandas/necessidades seria importante o CEPC </w:t>
      </w:r>
      <w:r w:rsidR="009F20B3">
        <w:rPr>
          <w:sz w:val="24"/>
          <w:szCs w:val="24"/>
        </w:rPr>
        <w:t>apresentar suas</w:t>
      </w:r>
      <w:r w:rsidR="00AC666B" w:rsidRPr="00AC666B">
        <w:rPr>
          <w:sz w:val="24"/>
          <w:szCs w:val="24"/>
        </w:rPr>
        <w:t xml:space="preserve"> conquistas e avanços políticos</w:t>
      </w:r>
      <w:r w:rsidR="009F20B3">
        <w:rPr>
          <w:sz w:val="24"/>
          <w:szCs w:val="24"/>
        </w:rPr>
        <w:t>.</w:t>
      </w:r>
      <w:r w:rsidR="00AC666B" w:rsidRPr="00AC666B">
        <w:rPr>
          <w:sz w:val="24"/>
          <w:szCs w:val="24"/>
        </w:rPr>
        <w:t xml:space="preserve"> Referiu </w:t>
      </w:r>
      <w:r w:rsidR="009F20B3">
        <w:rPr>
          <w:sz w:val="24"/>
          <w:szCs w:val="24"/>
        </w:rPr>
        <w:t xml:space="preserve">que irá </w:t>
      </w:r>
      <w:r w:rsidR="00AC666B" w:rsidRPr="00AC666B">
        <w:rPr>
          <w:sz w:val="24"/>
          <w:szCs w:val="24"/>
        </w:rPr>
        <w:t xml:space="preserve">fazer todos os esforços para participar das reuniões dos </w:t>
      </w:r>
      <w:proofErr w:type="gramStart"/>
      <w:r w:rsidR="00AC666B" w:rsidRPr="00AC666B">
        <w:rPr>
          <w:sz w:val="24"/>
          <w:szCs w:val="24"/>
        </w:rPr>
        <w:t>3</w:t>
      </w:r>
      <w:proofErr w:type="gramEnd"/>
      <w:r w:rsidR="00AC666B" w:rsidRPr="00AC666B">
        <w:rPr>
          <w:sz w:val="24"/>
          <w:szCs w:val="24"/>
        </w:rPr>
        <w:t xml:space="preserve"> conselhos. </w:t>
      </w:r>
      <w:r w:rsidR="009F20B3">
        <w:rPr>
          <w:sz w:val="24"/>
          <w:szCs w:val="24"/>
        </w:rPr>
        <w:t xml:space="preserve">O Secretário falou sobre a </w:t>
      </w:r>
      <w:r w:rsidR="00AC666B" w:rsidRPr="00AC666B">
        <w:rPr>
          <w:sz w:val="24"/>
          <w:szCs w:val="24"/>
        </w:rPr>
        <w:t>necessidade de clarificar um pouco mais as atividades que cabem à Secult e à Fundarpe</w:t>
      </w:r>
      <w:r w:rsidR="009F20B3">
        <w:rPr>
          <w:sz w:val="24"/>
          <w:szCs w:val="24"/>
        </w:rPr>
        <w:t>, na necessidade de c</w:t>
      </w:r>
      <w:r w:rsidR="00AC666B" w:rsidRPr="00AC666B">
        <w:rPr>
          <w:sz w:val="24"/>
          <w:szCs w:val="24"/>
        </w:rPr>
        <w:t xml:space="preserve">onsolidar a Secult como um espaço de inteligência mercadológica para a cultura, com redirecionamento de editais e sistema de incentivo à cultura. </w:t>
      </w:r>
      <w:r w:rsidR="009F20B3">
        <w:rPr>
          <w:sz w:val="24"/>
          <w:szCs w:val="24"/>
        </w:rPr>
        <w:t>S</w:t>
      </w:r>
      <w:r w:rsidR="00AC666B" w:rsidRPr="00AC666B">
        <w:rPr>
          <w:sz w:val="24"/>
          <w:szCs w:val="24"/>
        </w:rPr>
        <w:t xml:space="preserve">obre a necessidade de fornecer os subsídios para o escoamento dos produtos culturais que </w:t>
      </w:r>
      <w:r w:rsidR="009F20B3">
        <w:rPr>
          <w:sz w:val="24"/>
          <w:szCs w:val="24"/>
        </w:rPr>
        <w:t>eram</w:t>
      </w:r>
      <w:r w:rsidR="00AC666B" w:rsidRPr="00AC666B">
        <w:rPr>
          <w:sz w:val="24"/>
          <w:szCs w:val="24"/>
        </w:rPr>
        <w:t xml:space="preserve"> produzidos pelo estado</w:t>
      </w:r>
      <w:r w:rsidR="009F20B3">
        <w:rPr>
          <w:sz w:val="24"/>
          <w:szCs w:val="24"/>
        </w:rPr>
        <w:t>, d</w:t>
      </w:r>
      <w:r w:rsidR="00AC666B" w:rsidRPr="00AC666B">
        <w:rPr>
          <w:sz w:val="24"/>
          <w:szCs w:val="24"/>
        </w:rPr>
        <w:t>e sua qualidade inquestionável</w:t>
      </w:r>
      <w:r w:rsidR="009F20B3">
        <w:rPr>
          <w:sz w:val="24"/>
          <w:szCs w:val="24"/>
        </w:rPr>
        <w:t xml:space="preserve"> e da singularidade representativa como a de se ter no </w:t>
      </w:r>
      <w:r w:rsidR="00AC666B" w:rsidRPr="00AC666B">
        <w:rPr>
          <w:sz w:val="24"/>
          <w:szCs w:val="24"/>
        </w:rPr>
        <w:t>setor de gastronomia, um japonês como o professor Matsumoto</w:t>
      </w:r>
      <w:r w:rsidR="00C475F6">
        <w:rPr>
          <w:sz w:val="24"/>
          <w:szCs w:val="24"/>
        </w:rPr>
        <w:t xml:space="preserve">; </w:t>
      </w:r>
      <w:r w:rsidR="00AC666B" w:rsidRPr="00AC666B">
        <w:rPr>
          <w:sz w:val="24"/>
          <w:szCs w:val="24"/>
        </w:rPr>
        <w:t>como esse fato era significante p</w:t>
      </w:r>
      <w:r w:rsidR="00C475F6">
        <w:rPr>
          <w:sz w:val="24"/>
          <w:szCs w:val="24"/>
        </w:rPr>
        <w:t>ara exemplificar a diversidade e</w:t>
      </w:r>
      <w:r w:rsidR="00AC666B" w:rsidRPr="00AC666B">
        <w:rPr>
          <w:sz w:val="24"/>
          <w:szCs w:val="24"/>
        </w:rPr>
        <w:t xml:space="preserve"> potencialidade da cultura no estado.</w:t>
      </w:r>
      <w:r w:rsidR="00C475F6">
        <w:rPr>
          <w:sz w:val="24"/>
          <w:szCs w:val="24"/>
        </w:rPr>
        <w:t xml:space="preserve"> Apresentou ao conselho a ideia de se colocar </w:t>
      </w:r>
      <w:r w:rsidR="00AC666B" w:rsidRPr="00AC666B">
        <w:rPr>
          <w:sz w:val="24"/>
          <w:szCs w:val="24"/>
        </w:rPr>
        <w:t>sob estudo a descentraliza</w:t>
      </w:r>
      <w:r w:rsidR="00C475F6">
        <w:rPr>
          <w:sz w:val="24"/>
          <w:szCs w:val="24"/>
        </w:rPr>
        <w:t>ção de</w:t>
      </w:r>
      <w:r w:rsidR="00AC666B" w:rsidRPr="00AC666B">
        <w:rPr>
          <w:sz w:val="24"/>
          <w:szCs w:val="24"/>
        </w:rPr>
        <w:t xml:space="preserve"> algumas das reuniões do CEPC e refer</w:t>
      </w:r>
      <w:r w:rsidR="00C475F6">
        <w:rPr>
          <w:sz w:val="24"/>
          <w:szCs w:val="24"/>
        </w:rPr>
        <w:t>iu</w:t>
      </w:r>
      <w:r w:rsidR="00AC666B" w:rsidRPr="00AC666B">
        <w:rPr>
          <w:sz w:val="24"/>
          <w:szCs w:val="24"/>
        </w:rPr>
        <w:t xml:space="preserve"> </w:t>
      </w:r>
      <w:proofErr w:type="gramStart"/>
      <w:r w:rsidR="00AC666B" w:rsidRPr="00AC666B">
        <w:rPr>
          <w:sz w:val="24"/>
          <w:szCs w:val="24"/>
        </w:rPr>
        <w:t>a</w:t>
      </w:r>
      <w:proofErr w:type="gramEnd"/>
      <w:r w:rsidR="00AC666B" w:rsidRPr="00AC666B">
        <w:rPr>
          <w:sz w:val="24"/>
          <w:szCs w:val="24"/>
        </w:rPr>
        <w:t xml:space="preserve"> importância de realizar ações simples e singelas, mas que t</w:t>
      </w:r>
      <w:r w:rsidR="00C475F6">
        <w:rPr>
          <w:sz w:val="24"/>
          <w:szCs w:val="24"/>
        </w:rPr>
        <w:t xml:space="preserve">ivessem </w:t>
      </w:r>
      <w:r w:rsidR="00AC666B" w:rsidRPr="00AC666B">
        <w:rPr>
          <w:sz w:val="24"/>
          <w:szCs w:val="24"/>
        </w:rPr>
        <w:t>grande impacto e que repercut</w:t>
      </w:r>
      <w:r w:rsidR="00C475F6">
        <w:rPr>
          <w:sz w:val="24"/>
          <w:szCs w:val="24"/>
        </w:rPr>
        <w:t>issem</w:t>
      </w:r>
      <w:r w:rsidR="00AC666B" w:rsidRPr="00AC666B">
        <w:rPr>
          <w:sz w:val="24"/>
          <w:szCs w:val="24"/>
        </w:rPr>
        <w:t xml:space="preserve"> socialmente e politicamente no estado. </w:t>
      </w:r>
      <w:r w:rsidR="00C475F6">
        <w:rPr>
          <w:sz w:val="24"/>
          <w:szCs w:val="24"/>
        </w:rPr>
        <w:t>Apontou a possibilidade de e</w:t>
      </w:r>
      <w:r w:rsidR="00AC666B" w:rsidRPr="00AC666B">
        <w:rPr>
          <w:sz w:val="24"/>
          <w:szCs w:val="24"/>
        </w:rPr>
        <w:t xml:space="preserve">struturação dentro da secretaria </w:t>
      </w:r>
      <w:r w:rsidR="00C475F6">
        <w:rPr>
          <w:sz w:val="24"/>
          <w:szCs w:val="24"/>
        </w:rPr>
        <w:t xml:space="preserve">de um melhor suporte ao </w:t>
      </w:r>
      <w:r w:rsidR="00AC666B" w:rsidRPr="00AC666B">
        <w:rPr>
          <w:sz w:val="24"/>
          <w:szCs w:val="24"/>
        </w:rPr>
        <w:t>CEPC, assim como</w:t>
      </w:r>
      <w:r w:rsidR="00C475F6">
        <w:rPr>
          <w:sz w:val="24"/>
          <w:szCs w:val="24"/>
        </w:rPr>
        <w:t xml:space="preserve">, </w:t>
      </w:r>
      <w:r w:rsidR="00AC666B" w:rsidRPr="00AC666B">
        <w:rPr>
          <w:sz w:val="24"/>
          <w:szCs w:val="24"/>
        </w:rPr>
        <w:t>a necessidade do CEPC aprender outras dinâmicas</w:t>
      </w:r>
      <w:r w:rsidR="00C475F6">
        <w:rPr>
          <w:sz w:val="24"/>
          <w:szCs w:val="24"/>
        </w:rPr>
        <w:t xml:space="preserve">. O Secretário pontuou como desafios a resolução, </w:t>
      </w:r>
      <w:proofErr w:type="gramStart"/>
      <w:r w:rsidR="00C475F6">
        <w:rPr>
          <w:sz w:val="24"/>
          <w:szCs w:val="24"/>
        </w:rPr>
        <w:t>a curto prazo</w:t>
      </w:r>
      <w:proofErr w:type="gramEnd"/>
      <w:r w:rsidR="00C475F6">
        <w:rPr>
          <w:sz w:val="24"/>
          <w:szCs w:val="24"/>
        </w:rPr>
        <w:t xml:space="preserve">, de questões como a da </w:t>
      </w:r>
      <w:r w:rsidR="00AC666B" w:rsidRPr="00AC666B">
        <w:rPr>
          <w:sz w:val="24"/>
          <w:szCs w:val="24"/>
        </w:rPr>
        <w:t>composição e alinhamento da equipe</w:t>
      </w:r>
      <w:r w:rsidR="00C475F6">
        <w:rPr>
          <w:sz w:val="24"/>
          <w:szCs w:val="24"/>
        </w:rPr>
        <w:t xml:space="preserve"> da secretaria</w:t>
      </w:r>
      <w:r w:rsidR="00AC666B" w:rsidRPr="00AC666B">
        <w:rPr>
          <w:sz w:val="24"/>
          <w:szCs w:val="24"/>
        </w:rPr>
        <w:t>, pagame</w:t>
      </w:r>
      <w:r w:rsidR="00C475F6">
        <w:rPr>
          <w:sz w:val="24"/>
          <w:szCs w:val="24"/>
        </w:rPr>
        <w:t>nto dos atrasados e encaminhamentos para atendender a</w:t>
      </w:r>
      <w:r w:rsidR="00AC666B" w:rsidRPr="00AC666B">
        <w:rPr>
          <w:sz w:val="24"/>
          <w:szCs w:val="24"/>
        </w:rPr>
        <w:t>s necessidades do conselho.</w:t>
      </w:r>
      <w:r w:rsidR="00C475F6">
        <w:rPr>
          <w:sz w:val="24"/>
          <w:szCs w:val="24"/>
        </w:rPr>
        <w:t xml:space="preserve"> Conselheiro titular de Música, </w:t>
      </w:r>
      <w:r w:rsidR="00AC666B" w:rsidRPr="00C475F6">
        <w:rPr>
          <w:b/>
          <w:sz w:val="24"/>
          <w:szCs w:val="24"/>
        </w:rPr>
        <w:t xml:space="preserve">Guilherme </w:t>
      </w:r>
      <w:r w:rsidR="00C475F6" w:rsidRPr="00C475F6">
        <w:rPr>
          <w:b/>
          <w:sz w:val="24"/>
          <w:szCs w:val="24"/>
        </w:rPr>
        <w:t>Laureano</w:t>
      </w:r>
      <w:r w:rsidR="001D303D">
        <w:rPr>
          <w:b/>
          <w:sz w:val="24"/>
          <w:szCs w:val="24"/>
        </w:rPr>
        <w:t xml:space="preserve"> Coelho de Moura</w:t>
      </w:r>
      <w:r w:rsidR="00C475F6">
        <w:rPr>
          <w:sz w:val="24"/>
          <w:szCs w:val="24"/>
        </w:rPr>
        <w:t xml:space="preserve"> – </w:t>
      </w:r>
      <w:proofErr w:type="gramStart"/>
      <w:r w:rsidR="00C475F6">
        <w:rPr>
          <w:sz w:val="24"/>
          <w:szCs w:val="24"/>
        </w:rPr>
        <w:t>Perguntou</w:t>
      </w:r>
      <w:proofErr w:type="gramEnd"/>
      <w:r w:rsidR="00AC666B" w:rsidRPr="00AC666B">
        <w:rPr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lastRenderedPageBreak/>
        <w:t xml:space="preserve">quais </w:t>
      </w:r>
      <w:r w:rsidR="00C475F6">
        <w:rPr>
          <w:sz w:val="24"/>
          <w:szCs w:val="24"/>
        </w:rPr>
        <w:t xml:space="preserve">eram </w:t>
      </w:r>
      <w:r w:rsidR="00AC666B" w:rsidRPr="00AC666B">
        <w:rPr>
          <w:sz w:val="24"/>
          <w:szCs w:val="24"/>
        </w:rPr>
        <w:t>as aspirações do secretário para a resolução das necessidades estruturais do CEPC.</w:t>
      </w:r>
      <w:r w:rsidR="00C475F6">
        <w:rPr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t>Secret</w:t>
      </w:r>
      <w:r w:rsidR="00C475F6">
        <w:rPr>
          <w:sz w:val="24"/>
          <w:szCs w:val="24"/>
        </w:rPr>
        <w:t>á</w:t>
      </w:r>
      <w:r w:rsidR="00AC666B" w:rsidRPr="00AC666B">
        <w:rPr>
          <w:sz w:val="24"/>
          <w:szCs w:val="24"/>
        </w:rPr>
        <w:t>rio de Cultura</w:t>
      </w:r>
      <w:r w:rsidR="00C475F6">
        <w:rPr>
          <w:sz w:val="24"/>
          <w:szCs w:val="24"/>
        </w:rPr>
        <w:t xml:space="preserve">, </w:t>
      </w:r>
      <w:r w:rsidR="00C475F6" w:rsidRPr="00C475F6">
        <w:rPr>
          <w:b/>
          <w:sz w:val="24"/>
          <w:szCs w:val="24"/>
        </w:rPr>
        <w:t>Gilberto Freyre Neto</w:t>
      </w:r>
      <w:r w:rsidR="00C475F6">
        <w:rPr>
          <w:sz w:val="24"/>
          <w:szCs w:val="24"/>
        </w:rPr>
        <w:t xml:space="preserve"> – F</w:t>
      </w:r>
      <w:r w:rsidR="00AC666B" w:rsidRPr="00AC666B">
        <w:rPr>
          <w:sz w:val="24"/>
          <w:szCs w:val="24"/>
        </w:rPr>
        <w:t>alou sobre a necessidade de o conselho ter atividades finalísticas, que sem isso a funcionalidade do conselho desaparec</w:t>
      </w:r>
      <w:r w:rsidR="00C475F6">
        <w:rPr>
          <w:sz w:val="24"/>
          <w:szCs w:val="24"/>
        </w:rPr>
        <w:t>ia</w:t>
      </w:r>
      <w:r w:rsidR="00AC666B" w:rsidRPr="00AC666B">
        <w:rPr>
          <w:sz w:val="24"/>
          <w:szCs w:val="24"/>
        </w:rPr>
        <w:t xml:space="preserve">. </w:t>
      </w:r>
      <w:r w:rsidR="00C475F6">
        <w:rPr>
          <w:sz w:val="24"/>
          <w:szCs w:val="24"/>
        </w:rPr>
        <w:t>Referiu que o</w:t>
      </w:r>
      <w:r w:rsidR="00AC666B" w:rsidRPr="00AC666B">
        <w:rPr>
          <w:sz w:val="24"/>
          <w:szCs w:val="24"/>
        </w:rPr>
        <w:t xml:space="preserve"> conselho t</w:t>
      </w:r>
      <w:r w:rsidR="00C475F6">
        <w:rPr>
          <w:sz w:val="24"/>
          <w:szCs w:val="24"/>
        </w:rPr>
        <w:t xml:space="preserve">inha </w:t>
      </w:r>
      <w:r w:rsidR="00AC666B" w:rsidRPr="00AC666B">
        <w:rPr>
          <w:sz w:val="24"/>
          <w:szCs w:val="24"/>
        </w:rPr>
        <w:t>que ser útil, funcional</w:t>
      </w:r>
      <w:r w:rsidR="00C475F6">
        <w:rPr>
          <w:sz w:val="24"/>
          <w:szCs w:val="24"/>
        </w:rPr>
        <w:t>,</w:t>
      </w:r>
      <w:r w:rsidR="00AC666B" w:rsidRPr="00AC666B">
        <w:rPr>
          <w:sz w:val="24"/>
          <w:szCs w:val="24"/>
        </w:rPr>
        <w:t xml:space="preserve"> e </w:t>
      </w:r>
      <w:r w:rsidR="00C475F6">
        <w:rPr>
          <w:sz w:val="24"/>
          <w:szCs w:val="24"/>
        </w:rPr>
        <w:t xml:space="preserve">que para que isso fosse possível, haveria reflexos na estruturação da </w:t>
      </w:r>
      <w:r w:rsidR="00AC666B" w:rsidRPr="00AC666B">
        <w:rPr>
          <w:sz w:val="24"/>
          <w:szCs w:val="24"/>
        </w:rPr>
        <w:t>Secult</w:t>
      </w:r>
      <w:r w:rsidR="00C475F6">
        <w:rPr>
          <w:sz w:val="24"/>
          <w:szCs w:val="24"/>
        </w:rPr>
        <w:t>, com re</w:t>
      </w:r>
      <w:r w:rsidR="00AC666B" w:rsidRPr="00AC666B">
        <w:rPr>
          <w:sz w:val="24"/>
          <w:szCs w:val="24"/>
        </w:rPr>
        <w:t xml:space="preserve">definição de orçamento, equipe, e relações políticas internas e externas. </w:t>
      </w:r>
      <w:r w:rsidR="00C475F6">
        <w:rPr>
          <w:sz w:val="24"/>
          <w:szCs w:val="24"/>
        </w:rPr>
        <w:t xml:space="preserve">Revelou que </w:t>
      </w:r>
      <w:r w:rsidR="00AC666B" w:rsidRPr="00AC666B">
        <w:rPr>
          <w:sz w:val="24"/>
          <w:szCs w:val="24"/>
        </w:rPr>
        <w:t xml:space="preserve">sua pretensão </w:t>
      </w:r>
      <w:r w:rsidR="00C475F6">
        <w:rPr>
          <w:sz w:val="24"/>
          <w:szCs w:val="24"/>
        </w:rPr>
        <w:t>era</w:t>
      </w:r>
      <w:r w:rsidR="00AC666B" w:rsidRPr="00AC666B">
        <w:rPr>
          <w:sz w:val="24"/>
          <w:szCs w:val="24"/>
        </w:rPr>
        <w:t xml:space="preserve"> de que o secretário particip</w:t>
      </w:r>
      <w:r w:rsidR="00C475F6">
        <w:rPr>
          <w:sz w:val="24"/>
          <w:szCs w:val="24"/>
        </w:rPr>
        <w:t>asse</w:t>
      </w:r>
      <w:r w:rsidR="00AC666B" w:rsidRPr="00AC666B">
        <w:rPr>
          <w:sz w:val="24"/>
          <w:szCs w:val="24"/>
        </w:rPr>
        <w:t xml:space="preserve"> ativamente dos conselhos, e que as relações ser</w:t>
      </w:r>
      <w:r w:rsidR="00C475F6">
        <w:rPr>
          <w:sz w:val="24"/>
          <w:szCs w:val="24"/>
        </w:rPr>
        <w:t>iam</w:t>
      </w:r>
      <w:r w:rsidR="00AC666B" w:rsidRPr="00AC666B">
        <w:rPr>
          <w:sz w:val="24"/>
          <w:szCs w:val="24"/>
        </w:rPr>
        <w:t xml:space="preserve"> reestruturadas de forma que exist</w:t>
      </w:r>
      <w:r w:rsidR="00C475F6">
        <w:rPr>
          <w:sz w:val="24"/>
          <w:szCs w:val="24"/>
        </w:rPr>
        <w:t>issem</w:t>
      </w:r>
      <w:r w:rsidR="00AC666B" w:rsidRPr="00AC666B">
        <w:rPr>
          <w:sz w:val="24"/>
          <w:szCs w:val="24"/>
        </w:rPr>
        <w:t xml:space="preserve"> meios </w:t>
      </w:r>
      <w:r w:rsidR="00C475F6">
        <w:rPr>
          <w:sz w:val="24"/>
          <w:szCs w:val="24"/>
        </w:rPr>
        <w:t xml:space="preserve">para gerar </w:t>
      </w:r>
      <w:r w:rsidR="00AC666B" w:rsidRPr="00AC666B">
        <w:rPr>
          <w:sz w:val="24"/>
          <w:szCs w:val="24"/>
        </w:rPr>
        <w:t>respostas às demandas.</w:t>
      </w:r>
      <w:r w:rsidR="00C475F6">
        <w:rPr>
          <w:sz w:val="24"/>
          <w:szCs w:val="24"/>
        </w:rPr>
        <w:t xml:space="preserve"> Afirmou que o conselho não podia</w:t>
      </w:r>
      <w:r w:rsidR="00AC666B" w:rsidRPr="00AC666B">
        <w:rPr>
          <w:sz w:val="24"/>
          <w:szCs w:val="24"/>
        </w:rPr>
        <w:t xml:space="preserve"> apenas pedir, mas também te</w:t>
      </w:r>
      <w:r w:rsidR="00C475F6">
        <w:rPr>
          <w:sz w:val="24"/>
          <w:szCs w:val="24"/>
        </w:rPr>
        <w:t>ria</w:t>
      </w:r>
      <w:r w:rsidR="00AC666B" w:rsidRPr="00AC666B">
        <w:rPr>
          <w:sz w:val="24"/>
          <w:szCs w:val="24"/>
        </w:rPr>
        <w:t xml:space="preserve"> que assumir responsabilidades, te</w:t>
      </w:r>
      <w:r w:rsidR="00C475F6">
        <w:rPr>
          <w:sz w:val="24"/>
          <w:szCs w:val="24"/>
        </w:rPr>
        <w:t xml:space="preserve">ria </w:t>
      </w:r>
      <w:r w:rsidR="00AC666B" w:rsidRPr="00AC666B">
        <w:rPr>
          <w:sz w:val="24"/>
          <w:szCs w:val="24"/>
        </w:rPr>
        <w:t>que se especializar</w:t>
      </w:r>
      <w:r w:rsidR="00C475F6">
        <w:rPr>
          <w:sz w:val="24"/>
          <w:szCs w:val="24"/>
        </w:rPr>
        <w:t xml:space="preserve"> para atender às demandas da Secult. Conselheira titular de Teatro, </w:t>
      </w:r>
      <w:r w:rsidR="00AC666B" w:rsidRPr="00C475F6">
        <w:rPr>
          <w:b/>
          <w:sz w:val="24"/>
          <w:szCs w:val="24"/>
        </w:rPr>
        <w:t>Paula de Renor</w:t>
      </w:r>
      <w:r w:rsidR="00C475F6">
        <w:rPr>
          <w:b/>
          <w:sz w:val="24"/>
          <w:szCs w:val="24"/>
        </w:rPr>
        <w:t xml:space="preserve"> </w:t>
      </w:r>
      <w:r w:rsidR="00C475F6" w:rsidRPr="00C475F6">
        <w:rPr>
          <w:sz w:val="24"/>
          <w:szCs w:val="24"/>
        </w:rPr>
        <w:t xml:space="preserve">– Falou </w:t>
      </w:r>
      <w:r w:rsidR="00AC666B" w:rsidRPr="00AC666B">
        <w:rPr>
          <w:sz w:val="24"/>
          <w:szCs w:val="24"/>
        </w:rPr>
        <w:t xml:space="preserve">sobre a capacidade de trabalho do CEPC e </w:t>
      </w:r>
      <w:r w:rsidR="00A90DDF">
        <w:rPr>
          <w:sz w:val="24"/>
          <w:szCs w:val="24"/>
        </w:rPr>
        <w:t xml:space="preserve">que </w:t>
      </w:r>
      <w:r w:rsidR="00AC666B" w:rsidRPr="00AC666B">
        <w:rPr>
          <w:sz w:val="24"/>
          <w:szCs w:val="24"/>
        </w:rPr>
        <w:t xml:space="preserve">os entraves que a estrutura </w:t>
      </w:r>
      <w:r w:rsidR="00A90DDF">
        <w:rPr>
          <w:sz w:val="24"/>
          <w:szCs w:val="24"/>
        </w:rPr>
        <w:t xml:space="preserve">atual </w:t>
      </w:r>
      <w:r w:rsidR="00AC666B" w:rsidRPr="00AC666B">
        <w:rPr>
          <w:sz w:val="24"/>
          <w:szCs w:val="24"/>
        </w:rPr>
        <w:t xml:space="preserve">da Secretaria </w:t>
      </w:r>
      <w:r w:rsidR="00A90DDF">
        <w:rPr>
          <w:sz w:val="24"/>
          <w:szCs w:val="24"/>
        </w:rPr>
        <w:t xml:space="preserve">apresentava </w:t>
      </w:r>
      <w:r w:rsidR="00AC666B" w:rsidRPr="00AC666B">
        <w:rPr>
          <w:sz w:val="24"/>
          <w:szCs w:val="24"/>
        </w:rPr>
        <w:t>não comporta</w:t>
      </w:r>
      <w:r w:rsidR="00A90DDF">
        <w:rPr>
          <w:sz w:val="24"/>
          <w:szCs w:val="24"/>
        </w:rPr>
        <w:t>vam</w:t>
      </w:r>
      <w:r w:rsidR="00AC666B" w:rsidRPr="00AC666B">
        <w:rPr>
          <w:sz w:val="24"/>
          <w:szCs w:val="24"/>
        </w:rPr>
        <w:t xml:space="preserve"> a execução das demandas </w:t>
      </w:r>
      <w:r w:rsidR="00A90DDF">
        <w:rPr>
          <w:sz w:val="24"/>
          <w:szCs w:val="24"/>
        </w:rPr>
        <w:t>de forma satisfatória.</w:t>
      </w:r>
      <w:r w:rsidR="00AC666B" w:rsidRPr="00AC666B">
        <w:rPr>
          <w:sz w:val="24"/>
          <w:szCs w:val="24"/>
        </w:rPr>
        <w:t xml:space="preserve"> Usou como exemplo a n</w:t>
      </w:r>
      <w:r w:rsidR="00A90DDF">
        <w:rPr>
          <w:sz w:val="24"/>
          <w:szCs w:val="24"/>
        </w:rPr>
        <w:t xml:space="preserve">ão realização </w:t>
      </w:r>
      <w:r w:rsidR="00AC666B" w:rsidRPr="00AC666B">
        <w:rPr>
          <w:sz w:val="24"/>
          <w:szCs w:val="24"/>
        </w:rPr>
        <w:t xml:space="preserve">do seminário do Funcultura </w:t>
      </w:r>
      <w:r w:rsidR="00A90DDF">
        <w:rPr>
          <w:sz w:val="24"/>
          <w:szCs w:val="24"/>
        </w:rPr>
        <w:t xml:space="preserve">que daria </w:t>
      </w:r>
      <w:r w:rsidR="00AC666B" w:rsidRPr="00AC666B">
        <w:rPr>
          <w:sz w:val="24"/>
          <w:szCs w:val="24"/>
        </w:rPr>
        <w:t xml:space="preserve">seguimento ao trabalho de análise e escutas </w:t>
      </w:r>
      <w:r w:rsidR="00A90DDF">
        <w:rPr>
          <w:sz w:val="24"/>
          <w:szCs w:val="24"/>
        </w:rPr>
        <w:t>que fora realizado</w:t>
      </w:r>
      <w:r w:rsidR="00AC666B" w:rsidRPr="00AC666B">
        <w:rPr>
          <w:sz w:val="24"/>
          <w:szCs w:val="24"/>
        </w:rPr>
        <w:t xml:space="preserve"> pelo conselho junto aos seus segmentos representativos</w:t>
      </w:r>
      <w:r w:rsidR="00A90DDF">
        <w:rPr>
          <w:sz w:val="24"/>
          <w:szCs w:val="24"/>
        </w:rPr>
        <w:t>, que por conta da não realização desse seminário (</w:t>
      </w:r>
      <w:r w:rsidR="00A90DDF" w:rsidRPr="00AC666B">
        <w:rPr>
          <w:sz w:val="24"/>
          <w:szCs w:val="24"/>
        </w:rPr>
        <w:t xml:space="preserve">devido </w:t>
      </w:r>
      <w:proofErr w:type="gramStart"/>
      <w:r w:rsidR="00A90DDF" w:rsidRPr="00AC666B">
        <w:rPr>
          <w:sz w:val="24"/>
          <w:szCs w:val="24"/>
        </w:rPr>
        <w:t>a</w:t>
      </w:r>
      <w:proofErr w:type="gramEnd"/>
      <w:r w:rsidR="00A90DDF" w:rsidRPr="00AC666B">
        <w:rPr>
          <w:sz w:val="24"/>
          <w:szCs w:val="24"/>
        </w:rPr>
        <w:t xml:space="preserve"> sobreposição de atividades para uma equipe reduzida da Secult</w:t>
      </w:r>
      <w:r w:rsidR="00A90DDF">
        <w:rPr>
          <w:sz w:val="24"/>
          <w:szCs w:val="24"/>
        </w:rPr>
        <w:t xml:space="preserve">) </w:t>
      </w:r>
      <w:r w:rsidR="00AC666B" w:rsidRPr="00AC666B">
        <w:rPr>
          <w:sz w:val="24"/>
          <w:szCs w:val="24"/>
        </w:rPr>
        <w:t xml:space="preserve">não foi possível se </w:t>
      </w:r>
      <w:r w:rsidR="00A90DDF">
        <w:rPr>
          <w:sz w:val="24"/>
          <w:szCs w:val="24"/>
        </w:rPr>
        <w:t xml:space="preserve">promover mudanças </w:t>
      </w:r>
      <w:r w:rsidR="00AC666B" w:rsidRPr="00AC666B">
        <w:rPr>
          <w:sz w:val="24"/>
          <w:szCs w:val="24"/>
        </w:rPr>
        <w:t xml:space="preserve">estruturais </w:t>
      </w:r>
      <w:r w:rsidR="00A90DDF">
        <w:rPr>
          <w:sz w:val="24"/>
          <w:szCs w:val="24"/>
        </w:rPr>
        <w:t>n</w:t>
      </w:r>
      <w:r w:rsidR="00AC666B" w:rsidRPr="00AC666B">
        <w:rPr>
          <w:sz w:val="24"/>
          <w:szCs w:val="24"/>
        </w:rPr>
        <w:t xml:space="preserve">o Funcultura. Falou sobre a necessidade </w:t>
      </w:r>
      <w:r w:rsidR="00A90DDF">
        <w:rPr>
          <w:sz w:val="24"/>
          <w:szCs w:val="24"/>
        </w:rPr>
        <w:t xml:space="preserve">de dar encaminhamento as outras modalidades </w:t>
      </w:r>
      <w:r w:rsidR="00AC666B" w:rsidRPr="00AC666B">
        <w:rPr>
          <w:sz w:val="24"/>
          <w:szCs w:val="24"/>
        </w:rPr>
        <w:t>do SIC e da importância de se ter números e indicadores</w:t>
      </w:r>
      <w:r w:rsidR="00A90DDF">
        <w:rPr>
          <w:sz w:val="24"/>
          <w:szCs w:val="24"/>
        </w:rPr>
        <w:t>, de se ter d</w:t>
      </w:r>
      <w:r w:rsidR="00AC666B" w:rsidRPr="00AC666B">
        <w:rPr>
          <w:sz w:val="24"/>
          <w:szCs w:val="24"/>
        </w:rPr>
        <w:t>ados que direcion</w:t>
      </w:r>
      <w:r w:rsidR="00A90DDF">
        <w:rPr>
          <w:sz w:val="24"/>
          <w:szCs w:val="24"/>
        </w:rPr>
        <w:t>asse</w:t>
      </w:r>
      <w:r w:rsidR="00AC666B" w:rsidRPr="00AC666B">
        <w:rPr>
          <w:sz w:val="24"/>
          <w:szCs w:val="24"/>
        </w:rPr>
        <w:t>m a política cultural.</w:t>
      </w:r>
      <w:r w:rsidR="00A90DDF">
        <w:rPr>
          <w:sz w:val="24"/>
          <w:szCs w:val="24"/>
        </w:rPr>
        <w:t xml:space="preserve"> Conselheira titular de Pontos de Cultura, </w:t>
      </w:r>
      <w:r w:rsidR="00A90DDF" w:rsidRPr="00A90DDF">
        <w:rPr>
          <w:b/>
          <w:sz w:val="24"/>
          <w:szCs w:val="24"/>
        </w:rPr>
        <w:t xml:space="preserve">Maria </w:t>
      </w:r>
      <w:r w:rsidR="00AC666B" w:rsidRPr="00A90DDF">
        <w:rPr>
          <w:b/>
          <w:sz w:val="24"/>
          <w:szCs w:val="24"/>
        </w:rPr>
        <w:t>Elizabeth Santiago</w:t>
      </w:r>
      <w:r w:rsidR="001D303D">
        <w:rPr>
          <w:b/>
          <w:sz w:val="24"/>
          <w:szCs w:val="24"/>
        </w:rPr>
        <w:t xml:space="preserve"> de Oliveira</w:t>
      </w:r>
      <w:r w:rsidR="00AC666B" w:rsidRPr="00AC666B">
        <w:rPr>
          <w:sz w:val="24"/>
          <w:szCs w:val="24"/>
        </w:rPr>
        <w:t xml:space="preserve"> – </w:t>
      </w:r>
      <w:r w:rsidR="00630EC4">
        <w:rPr>
          <w:sz w:val="24"/>
          <w:szCs w:val="24"/>
        </w:rPr>
        <w:t xml:space="preserve">Pontuou </w:t>
      </w:r>
      <w:r w:rsidR="00AC666B" w:rsidRPr="00AC666B">
        <w:rPr>
          <w:sz w:val="24"/>
          <w:szCs w:val="24"/>
        </w:rPr>
        <w:t>que</w:t>
      </w:r>
      <w:r w:rsidR="00630EC4">
        <w:rPr>
          <w:sz w:val="24"/>
          <w:szCs w:val="24"/>
        </w:rPr>
        <w:t>,</w:t>
      </w:r>
      <w:r w:rsidR="00AC666B" w:rsidRPr="00AC666B">
        <w:rPr>
          <w:sz w:val="24"/>
          <w:szCs w:val="24"/>
        </w:rPr>
        <w:t xml:space="preserve"> enquanto o Secretário fala</w:t>
      </w:r>
      <w:r w:rsidR="00630EC4">
        <w:rPr>
          <w:sz w:val="24"/>
          <w:szCs w:val="24"/>
        </w:rPr>
        <w:t>va</w:t>
      </w:r>
      <w:r w:rsidR="00AC666B" w:rsidRPr="00AC666B">
        <w:rPr>
          <w:sz w:val="24"/>
          <w:szCs w:val="24"/>
        </w:rPr>
        <w:t xml:space="preserve"> em recursos, impactos</w:t>
      </w:r>
      <w:r w:rsidR="00630EC4">
        <w:rPr>
          <w:sz w:val="24"/>
          <w:szCs w:val="24"/>
        </w:rPr>
        <w:t xml:space="preserve"> e </w:t>
      </w:r>
      <w:r w:rsidR="00AC666B" w:rsidRPr="00AC666B">
        <w:rPr>
          <w:sz w:val="24"/>
          <w:szCs w:val="24"/>
        </w:rPr>
        <w:t xml:space="preserve">sofisticação a realidade </w:t>
      </w:r>
      <w:r w:rsidR="00630EC4">
        <w:rPr>
          <w:sz w:val="24"/>
          <w:szCs w:val="24"/>
        </w:rPr>
        <w:t xml:space="preserve">era a de que </w:t>
      </w:r>
      <w:r w:rsidR="00AC666B" w:rsidRPr="00AC666B">
        <w:rPr>
          <w:sz w:val="24"/>
          <w:szCs w:val="24"/>
        </w:rPr>
        <w:t>o mercado não est</w:t>
      </w:r>
      <w:r w:rsidR="00630EC4">
        <w:rPr>
          <w:sz w:val="24"/>
          <w:szCs w:val="24"/>
        </w:rPr>
        <w:t>ava</w:t>
      </w:r>
      <w:r w:rsidR="00AC666B" w:rsidRPr="00AC666B">
        <w:rPr>
          <w:sz w:val="24"/>
          <w:szCs w:val="24"/>
        </w:rPr>
        <w:t xml:space="preserve"> interessado na cultura. </w:t>
      </w:r>
      <w:r w:rsidR="00630EC4">
        <w:rPr>
          <w:sz w:val="24"/>
          <w:szCs w:val="24"/>
        </w:rPr>
        <w:t xml:space="preserve">Ilustrou sua crítica falando da </w:t>
      </w:r>
      <w:r w:rsidR="00AC666B" w:rsidRPr="00AC666B">
        <w:rPr>
          <w:sz w:val="24"/>
          <w:szCs w:val="24"/>
        </w:rPr>
        <w:t>realização do Rec in Play, realizado no Recife Antigo, que moviment</w:t>
      </w:r>
      <w:r w:rsidR="00630EC4">
        <w:rPr>
          <w:sz w:val="24"/>
          <w:szCs w:val="24"/>
        </w:rPr>
        <w:t>ara</w:t>
      </w:r>
      <w:r w:rsidR="00AC666B" w:rsidRPr="00AC666B">
        <w:rPr>
          <w:sz w:val="24"/>
          <w:szCs w:val="24"/>
        </w:rPr>
        <w:t xml:space="preserve"> milhões </w:t>
      </w:r>
      <w:r w:rsidR="00630EC4">
        <w:rPr>
          <w:sz w:val="24"/>
          <w:szCs w:val="24"/>
        </w:rPr>
        <w:t xml:space="preserve">e que fora realizado </w:t>
      </w:r>
      <w:r w:rsidR="00AC666B" w:rsidRPr="00AC666B">
        <w:rPr>
          <w:sz w:val="24"/>
          <w:szCs w:val="24"/>
        </w:rPr>
        <w:t>ao lado da comunidade do pilar que t</w:t>
      </w:r>
      <w:r w:rsidR="00630EC4">
        <w:rPr>
          <w:sz w:val="24"/>
          <w:szCs w:val="24"/>
        </w:rPr>
        <w:t xml:space="preserve">inha </w:t>
      </w:r>
      <w:r w:rsidR="00AC666B" w:rsidRPr="00AC666B">
        <w:rPr>
          <w:sz w:val="24"/>
          <w:szCs w:val="24"/>
        </w:rPr>
        <w:t>um baixíssimo IDH</w:t>
      </w:r>
      <w:r w:rsidR="00630EC4">
        <w:rPr>
          <w:sz w:val="24"/>
          <w:szCs w:val="24"/>
        </w:rPr>
        <w:t xml:space="preserve"> e não era contemplada com nada dessa iniciativa</w:t>
      </w:r>
      <w:r w:rsidR="00AC666B" w:rsidRPr="00AC666B">
        <w:rPr>
          <w:sz w:val="24"/>
          <w:szCs w:val="24"/>
        </w:rPr>
        <w:t>.</w:t>
      </w:r>
      <w:r w:rsidR="00630EC4">
        <w:rPr>
          <w:sz w:val="24"/>
          <w:szCs w:val="24"/>
        </w:rPr>
        <w:t xml:space="preserve"> Referiu que </w:t>
      </w:r>
      <w:r w:rsidR="00AC666B" w:rsidRPr="00AC666B">
        <w:rPr>
          <w:sz w:val="24"/>
          <w:szCs w:val="24"/>
        </w:rPr>
        <w:t xml:space="preserve">o mercado </w:t>
      </w:r>
      <w:r w:rsidR="00630EC4">
        <w:rPr>
          <w:sz w:val="24"/>
          <w:szCs w:val="24"/>
        </w:rPr>
        <w:t>era</w:t>
      </w:r>
      <w:r w:rsidR="00AC666B" w:rsidRPr="00AC666B">
        <w:rPr>
          <w:sz w:val="24"/>
          <w:szCs w:val="24"/>
        </w:rPr>
        <w:t xml:space="preserve"> um nicho interessante, mas que ele, na prática, não est</w:t>
      </w:r>
      <w:r w:rsidR="00630EC4">
        <w:rPr>
          <w:sz w:val="24"/>
          <w:szCs w:val="24"/>
        </w:rPr>
        <w:t>ava</w:t>
      </w:r>
      <w:r w:rsidR="00AC666B" w:rsidRPr="00AC666B">
        <w:rPr>
          <w:sz w:val="24"/>
          <w:szCs w:val="24"/>
        </w:rPr>
        <w:t xml:space="preserve"> interessado na cultura</w:t>
      </w:r>
      <w:r w:rsidR="00630EC4">
        <w:rPr>
          <w:sz w:val="24"/>
          <w:szCs w:val="24"/>
        </w:rPr>
        <w:t>, dando como exemplo</w:t>
      </w:r>
      <w:r w:rsidR="00AC666B" w:rsidRPr="00AC666B">
        <w:rPr>
          <w:sz w:val="24"/>
          <w:szCs w:val="24"/>
        </w:rPr>
        <w:t xml:space="preserve"> a relação</w:t>
      </w:r>
      <w:r w:rsidR="00630EC4">
        <w:rPr>
          <w:sz w:val="24"/>
          <w:szCs w:val="24"/>
        </w:rPr>
        <w:t xml:space="preserve"> inexistente da cultura </w:t>
      </w:r>
      <w:r w:rsidR="00AC666B" w:rsidRPr="00AC666B">
        <w:rPr>
          <w:sz w:val="24"/>
          <w:szCs w:val="24"/>
        </w:rPr>
        <w:t>com o turismo</w:t>
      </w:r>
      <w:r w:rsidR="00630EC4">
        <w:rPr>
          <w:sz w:val="24"/>
          <w:szCs w:val="24"/>
        </w:rPr>
        <w:t>.</w:t>
      </w:r>
      <w:r w:rsidR="00630EC4" w:rsidRPr="00AC666B">
        <w:rPr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t>Secretário</w:t>
      </w:r>
      <w:r w:rsidR="00630EC4">
        <w:rPr>
          <w:sz w:val="24"/>
          <w:szCs w:val="24"/>
        </w:rPr>
        <w:t xml:space="preserve"> de Cultura, </w:t>
      </w:r>
      <w:r w:rsidR="00630EC4" w:rsidRPr="00630EC4">
        <w:rPr>
          <w:b/>
          <w:sz w:val="24"/>
          <w:szCs w:val="24"/>
        </w:rPr>
        <w:t>Gilberto Freyre Neto</w:t>
      </w:r>
      <w:r w:rsidR="00AC666B" w:rsidRPr="00AC666B">
        <w:rPr>
          <w:sz w:val="24"/>
          <w:szCs w:val="24"/>
        </w:rPr>
        <w:t xml:space="preserve"> – Explicou como se deu a institucionalização das secretarias de turismo e sua constituição como indústria, sua mensuração e indicadores e estabelecimento de um PIB do turismo.  </w:t>
      </w:r>
      <w:r w:rsidR="00630EC4">
        <w:rPr>
          <w:sz w:val="24"/>
          <w:szCs w:val="24"/>
        </w:rPr>
        <w:t xml:space="preserve">Referiu que </w:t>
      </w:r>
      <w:r w:rsidR="00AC666B" w:rsidRPr="00AC666B">
        <w:rPr>
          <w:sz w:val="24"/>
          <w:szCs w:val="24"/>
        </w:rPr>
        <w:t>essa relação de estudos, de análise de dados reais produzidos pela cultura não exist</w:t>
      </w:r>
      <w:r w:rsidR="00630EC4">
        <w:rPr>
          <w:sz w:val="24"/>
          <w:szCs w:val="24"/>
        </w:rPr>
        <w:t xml:space="preserve">ia, que </w:t>
      </w:r>
      <w:r w:rsidR="00AC666B" w:rsidRPr="00AC666B">
        <w:rPr>
          <w:sz w:val="24"/>
          <w:szCs w:val="24"/>
        </w:rPr>
        <w:t>exist</w:t>
      </w:r>
      <w:r w:rsidR="00630EC4">
        <w:rPr>
          <w:sz w:val="24"/>
          <w:szCs w:val="24"/>
        </w:rPr>
        <w:t>ia</w:t>
      </w:r>
      <w:r w:rsidR="00AC666B" w:rsidRPr="00AC666B">
        <w:rPr>
          <w:sz w:val="24"/>
          <w:szCs w:val="24"/>
        </w:rPr>
        <w:t xml:space="preserve">m pesquisas (como as feitas pela </w:t>
      </w:r>
      <w:r w:rsidR="00630EC4">
        <w:rPr>
          <w:sz w:val="24"/>
          <w:szCs w:val="24"/>
        </w:rPr>
        <w:t>F</w:t>
      </w:r>
      <w:r w:rsidR="00AC666B" w:rsidRPr="00AC666B">
        <w:rPr>
          <w:sz w:val="24"/>
          <w:szCs w:val="24"/>
        </w:rPr>
        <w:t xml:space="preserve">undação Getúlio Vargas), mas </w:t>
      </w:r>
      <w:r w:rsidR="00630EC4">
        <w:rPr>
          <w:sz w:val="24"/>
          <w:szCs w:val="24"/>
        </w:rPr>
        <w:t>que eram feitas com base em</w:t>
      </w:r>
      <w:r w:rsidR="00AC666B" w:rsidRPr="00AC666B">
        <w:rPr>
          <w:sz w:val="24"/>
          <w:szCs w:val="24"/>
        </w:rPr>
        <w:t xml:space="preserve"> hipóteses e pod</w:t>
      </w:r>
      <w:r w:rsidR="00630EC4">
        <w:rPr>
          <w:sz w:val="24"/>
          <w:szCs w:val="24"/>
        </w:rPr>
        <w:t>iam</w:t>
      </w:r>
      <w:r w:rsidR="00AC666B" w:rsidRPr="00AC666B">
        <w:rPr>
          <w:sz w:val="24"/>
          <w:szCs w:val="24"/>
        </w:rPr>
        <w:t xml:space="preserve"> ser facilmente contestadas. Question</w:t>
      </w:r>
      <w:r w:rsidR="00630EC4">
        <w:rPr>
          <w:sz w:val="24"/>
          <w:szCs w:val="24"/>
        </w:rPr>
        <w:t>ou</w:t>
      </w:r>
      <w:r w:rsidR="00AC666B" w:rsidRPr="00AC666B">
        <w:rPr>
          <w:sz w:val="24"/>
          <w:szCs w:val="24"/>
        </w:rPr>
        <w:t xml:space="preserve"> como as atividades culturais pod</w:t>
      </w:r>
      <w:r w:rsidR="00630EC4">
        <w:rPr>
          <w:sz w:val="24"/>
          <w:szCs w:val="24"/>
        </w:rPr>
        <w:t>iam</w:t>
      </w:r>
      <w:r w:rsidR="00AC666B" w:rsidRPr="00AC666B">
        <w:rPr>
          <w:sz w:val="24"/>
          <w:szCs w:val="24"/>
        </w:rPr>
        <w:t xml:space="preserve"> ser mensuradas, como a cultura se apropria</w:t>
      </w:r>
      <w:r w:rsidR="00630EC4">
        <w:rPr>
          <w:sz w:val="24"/>
          <w:szCs w:val="24"/>
        </w:rPr>
        <w:t xml:space="preserve">va de seus números </w:t>
      </w:r>
      <w:r w:rsidR="00AC666B" w:rsidRPr="00AC666B">
        <w:rPr>
          <w:sz w:val="24"/>
          <w:szCs w:val="24"/>
        </w:rPr>
        <w:t xml:space="preserve">e </w:t>
      </w:r>
      <w:r w:rsidR="00630EC4">
        <w:rPr>
          <w:sz w:val="24"/>
          <w:szCs w:val="24"/>
        </w:rPr>
        <w:t xml:space="preserve">deixou como questionamento aberto </w:t>
      </w:r>
      <w:r w:rsidR="00AC666B" w:rsidRPr="00AC666B">
        <w:rPr>
          <w:sz w:val="24"/>
          <w:szCs w:val="24"/>
        </w:rPr>
        <w:t>como a cultura pode</w:t>
      </w:r>
      <w:r w:rsidR="00630EC4">
        <w:rPr>
          <w:sz w:val="24"/>
          <w:szCs w:val="24"/>
        </w:rPr>
        <w:t>ria</w:t>
      </w:r>
      <w:r w:rsidR="00AC666B" w:rsidRPr="00AC666B">
        <w:rPr>
          <w:sz w:val="24"/>
          <w:szCs w:val="24"/>
        </w:rPr>
        <w:t xml:space="preserve"> fazer com que espaços e expressões p</w:t>
      </w:r>
      <w:r w:rsidR="00630EC4">
        <w:rPr>
          <w:sz w:val="24"/>
          <w:szCs w:val="24"/>
        </w:rPr>
        <w:t xml:space="preserve">udessem </w:t>
      </w:r>
      <w:r w:rsidR="00AC666B" w:rsidRPr="00AC666B">
        <w:rPr>
          <w:sz w:val="24"/>
          <w:szCs w:val="24"/>
        </w:rPr>
        <w:t>ser consumidos/absorvidos</w:t>
      </w:r>
      <w:r w:rsidR="00630EC4">
        <w:rPr>
          <w:sz w:val="24"/>
          <w:szCs w:val="24"/>
        </w:rPr>
        <w:t>. Afirmou que a</w:t>
      </w:r>
      <w:r w:rsidR="00AC666B" w:rsidRPr="00AC666B">
        <w:rPr>
          <w:sz w:val="24"/>
          <w:szCs w:val="24"/>
        </w:rPr>
        <w:t xml:space="preserve"> partir da construção de indicadores</w:t>
      </w:r>
      <w:r w:rsidR="00630EC4">
        <w:rPr>
          <w:sz w:val="24"/>
          <w:szCs w:val="24"/>
        </w:rPr>
        <w:t xml:space="preserve"> da cultura</w:t>
      </w:r>
      <w:r w:rsidR="00AC666B" w:rsidRPr="00AC666B">
        <w:rPr>
          <w:sz w:val="24"/>
          <w:szCs w:val="24"/>
        </w:rPr>
        <w:t>, a relaçã</w:t>
      </w:r>
      <w:r w:rsidR="00630EC4">
        <w:rPr>
          <w:sz w:val="24"/>
          <w:szCs w:val="24"/>
        </w:rPr>
        <w:t xml:space="preserve">o da cultura com o estado mudaria. Conselheiro suplente de Artesanato, </w:t>
      </w:r>
      <w:r w:rsidR="00AC666B" w:rsidRPr="00630EC4">
        <w:rPr>
          <w:b/>
          <w:sz w:val="24"/>
          <w:szCs w:val="24"/>
        </w:rPr>
        <w:t>Nivaldo Jorge</w:t>
      </w:r>
      <w:r w:rsidR="001D303D">
        <w:rPr>
          <w:b/>
          <w:sz w:val="24"/>
          <w:szCs w:val="24"/>
        </w:rPr>
        <w:t xml:space="preserve"> da Silva</w:t>
      </w:r>
      <w:r w:rsidR="00AC666B" w:rsidRPr="00AC666B">
        <w:rPr>
          <w:sz w:val="24"/>
          <w:szCs w:val="24"/>
        </w:rPr>
        <w:t xml:space="preserve"> – </w:t>
      </w:r>
      <w:r w:rsidR="00630EC4">
        <w:rPr>
          <w:sz w:val="24"/>
          <w:szCs w:val="24"/>
        </w:rPr>
        <w:t xml:space="preserve">Referiu que </w:t>
      </w:r>
      <w:r w:rsidR="00AC666B" w:rsidRPr="00AC666B">
        <w:rPr>
          <w:sz w:val="24"/>
          <w:szCs w:val="24"/>
        </w:rPr>
        <w:t xml:space="preserve">a cultura </w:t>
      </w:r>
      <w:r w:rsidR="00630EC4">
        <w:rPr>
          <w:sz w:val="24"/>
          <w:szCs w:val="24"/>
        </w:rPr>
        <w:t>era</w:t>
      </w:r>
      <w:r w:rsidR="00AC666B" w:rsidRPr="00AC666B">
        <w:rPr>
          <w:sz w:val="24"/>
          <w:szCs w:val="24"/>
        </w:rPr>
        <w:t xml:space="preserve"> a base atual do turi</w:t>
      </w:r>
      <w:r w:rsidR="00630EC4">
        <w:rPr>
          <w:sz w:val="24"/>
          <w:szCs w:val="24"/>
        </w:rPr>
        <w:t>smo, citou os investimentos da P</w:t>
      </w:r>
      <w:r w:rsidR="00AC666B" w:rsidRPr="00AC666B">
        <w:rPr>
          <w:sz w:val="24"/>
          <w:szCs w:val="24"/>
        </w:rPr>
        <w:t xml:space="preserve">refeitura do </w:t>
      </w:r>
      <w:r w:rsidR="00630EC4">
        <w:rPr>
          <w:sz w:val="24"/>
          <w:szCs w:val="24"/>
        </w:rPr>
        <w:t>R</w:t>
      </w:r>
      <w:r w:rsidR="00AC666B" w:rsidRPr="00AC666B">
        <w:rPr>
          <w:sz w:val="24"/>
          <w:szCs w:val="24"/>
        </w:rPr>
        <w:t>ecife e de empresas privadas no carnaval referindo o quanto pôde ser mensurado de retorno</w:t>
      </w:r>
      <w:r w:rsidR="00630EC4">
        <w:rPr>
          <w:sz w:val="24"/>
          <w:szCs w:val="24"/>
        </w:rPr>
        <w:t xml:space="preserve"> econômico para </w:t>
      </w:r>
      <w:r w:rsidR="00AC666B" w:rsidRPr="00AC666B">
        <w:rPr>
          <w:sz w:val="24"/>
          <w:szCs w:val="24"/>
        </w:rPr>
        <w:t xml:space="preserve">esse </w:t>
      </w:r>
      <w:r w:rsidR="00AC666B" w:rsidRPr="00AC666B">
        <w:rPr>
          <w:sz w:val="24"/>
          <w:szCs w:val="24"/>
        </w:rPr>
        <w:lastRenderedPageBreak/>
        <w:t>investimento de cerca de 25 milhões</w:t>
      </w:r>
      <w:r w:rsidR="00630EC4">
        <w:rPr>
          <w:sz w:val="24"/>
          <w:szCs w:val="24"/>
        </w:rPr>
        <w:t xml:space="preserve"> de Reais</w:t>
      </w:r>
      <w:r w:rsidR="00AC666B" w:rsidRPr="00AC666B">
        <w:rPr>
          <w:sz w:val="24"/>
          <w:szCs w:val="24"/>
        </w:rPr>
        <w:t xml:space="preserve">. Falou sobre sua experiência na venda de artesanato e sobre os investimentos em turismo cultural que estão sendo feitos na Ilha de Itamaracá, </w:t>
      </w:r>
      <w:r w:rsidR="00630EC4">
        <w:rPr>
          <w:sz w:val="24"/>
          <w:szCs w:val="24"/>
        </w:rPr>
        <w:t xml:space="preserve">que iam </w:t>
      </w:r>
      <w:r w:rsidR="00AC666B" w:rsidRPr="00AC666B">
        <w:rPr>
          <w:sz w:val="24"/>
          <w:szCs w:val="24"/>
        </w:rPr>
        <w:t xml:space="preserve">além das praias e dos ciclos festivos. Secretário </w:t>
      </w:r>
      <w:r w:rsidR="00630EC4">
        <w:rPr>
          <w:sz w:val="24"/>
          <w:szCs w:val="24"/>
        </w:rPr>
        <w:t xml:space="preserve">de Cultura, </w:t>
      </w:r>
      <w:r w:rsidR="00630EC4" w:rsidRPr="00630EC4">
        <w:rPr>
          <w:b/>
          <w:sz w:val="24"/>
          <w:szCs w:val="24"/>
        </w:rPr>
        <w:t>Gilberto Freyre Neto</w:t>
      </w:r>
      <w:r w:rsidR="00A933A1">
        <w:rPr>
          <w:b/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t xml:space="preserve">– </w:t>
      </w:r>
      <w:r w:rsidR="00A933A1">
        <w:rPr>
          <w:sz w:val="24"/>
          <w:szCs w:val="24"/>
        </w:rPr>
        <w:t xml:space="preserve">Se referindo à fala do conselheiro Nivaldo Jorge, falou da tranformação realizada pelo turismo-cultural numa </w:t>
      </w:r>
      <w:r w:rsidR="00AC666B" w:rsidRPr="00AC666B">
        <w:rPr>
          <w:sz w:val="24"/>
          <w:szCs w:val="24"/>
        </w:rPr>
        <w:t xml:space="preserve">região </w:t>
      </w:r>
      <w:r w:rsidR="00A933A1">
        <w:rPr>
          <w:sz w:val="24"/>
          <w:szCs w:val="24"/>
        </w:rPr>
        <w:t xml:space="preserve">da Paraíba em que havia </w:t>
      </w:r>
      <w:r w:rsidR="00AC666B" w:rsidRPr="00AC666B">
        <w:rPr>
          <w:sz w:val="24"/>
          <w:szCs w:val="24"/>
        </w:rPr>
        <w:t>resquícios da época açucareira</w:t>
      </w:r>
      <w:r w:rsidR="00A933A1">
        <w:rPr>
          <w:sz w:val="24"/>
          <w:szCs w:val="24"/>
        </w:rPr>
        <w:t xml:space="preserve"> e na qual fora f</w:t>
      </w:r>
      <w:r w:rsidR="00AC666B" w:rsidRPr="00AC666B">
        <w:rPr>
          <w:sz w:val="24"/>
          <w:szCs w:val="24"/>
        </w:rPr>
        <w:t xml:space="preserve">eito um trabalho pelo </w:t>
      </w:r>
      <w:proofErr w:type="gramStart"/>
      <w:r w:rsidR="00AC666B" w:rsidRPr="00AC666B">
        <w:rPr>
          <w:sz w:val="24"/>
          <w:szCs w:val="24"/>
        </w:rPr>
        <w:t>Senai</w:t>
      </w:r>
      <w:proofErr w:type="gramEnd"/>
      <w:r w:rsidR="00AC666B" w:rsidRPr="00AC666B">
        <w:rPr>
          <w:sz w:val="24"/>
          <w:szCs w:val="24"/>
        </w:rPr>
        <w:t xml:space="preserve"> </w:t>
      </w:r>
      <w:r w:rsidR="00A933A1">
        <w:rPr>
          <w:sz w:val="24"/>
          <w:szCs w:val="24"/>
        </w:rPr>
        <w:t xml:space="preserve">de reestruturação daquela região numa </w:t>
      </w:r>
      <w:r w:rsidR="00AC666B" w:rsidRPr="00AC666B">
        <w:rPr>
          <w:sz w:val="24"/>
          <w:szCs w:val="24"/>
        </w:rPr>
        <w:t xml:space="preserve">uma área de visitação, de consumo de turismo-cultural, de revitalização de territórios a partir da criação de locais de hospitalidade, roteiros de visitação, etc; </w:t>
      </w:r>
      <w:r w:rsidR="00A933A1">
        <w:rPr>
          <w:sz w:val="24"/>
          <w:szCs w:val="24"/>
        </w:rPr>
        <w:t xml:space="preserve"> Leonardo Salazar (Secretário de Cultura de Caruaru) – S</w:t>
      </w:r>
      <w:r w:rsidR="00AC666B" w:rsidRPr="00AC666B">
        <w:rPr>
          <w:sz w:val="24"/>
          <w:szCs w:val="24"/>
        </w:rPr>
        <w:t>uge</w:t>
      </w:r>
      <w:r w:rsidR="00A933A1">
        <w:rPr>
          <w:sz w:val="24"/>
          <w:szCs w:val="24"/>
        </w:rPr>
        <w:t>riu como e</w:t>
      </w:r>
      <w:r w:rsidR="00AC666B" w:rsidRPr="00AC666B">
        <w:rPr>
          <w:sz w:val="24"/>
          <w:szCs w:val="24"/>
        </w:rPr>
        <w:t xml:space="preserve">ncaminhamentos: </w:t>
      </w:r>
      <w:r w:rsidR="00A933A1">
        <w:rPr>
          <w:sz w:val="24"/>
          <w:szCs w:val="24"/>
        </w:rPr>
        <w:t>1. P</w:t>
      </w:r>
      <w:r w:rsidR="00AC666B" w:rsidRPr="00AC666B">
        <w:rPr>
          <w:sz w:val="24"/>
          <w:szCs w:val="24"/>
        </w:rPr>
        <w:t>ara o conselho: a dispo</w:t>
      </w:r>
      <w:r w:rsidR="00A933A1">
        <w:rPr>
          <w:sz w:val="24"/>
          <w:szCs w:val="24"/>
        </w:rPr>
        <w:t>nibilidade da C</w:t>
      </w:r>
      <w:r w:rsidR="00AC666B" w:rsidRPr="00AC666B">
        <w:rPr>
          <w:sz w:val="24"/>
          <w:szCs w:val="24"/>
        </w:rPr>
        <w:t xml:space="preserve">idade de </w:t>
      </w:r>
      <w:r w:rsidR="00A933A1">
        <w:rPr>
          <w:sz w:val="24"/>
          <w:szCs w:val="24"/>
        </w:rPr>
        <w:t>C</w:t>
      </w:r>
      <w:r w:rsidR="00AC666B" w:rsidRPr="00AC666B">
        <w:rPr>
          <w:sz w:val="24"/>
          <w:szCs w:val="24"/>
        </w:rPr>
        <w:t>aruaru em receber uma próxima reunião do CEPC, para troca de experiências</w:t>
      </w:r>
      <w:r w:rsidR="00A933A1">
        <w:rPr>
          <w:sz w:val="24"/>
          <w:szCs w:val="24"/>
        </w:rPr>
        <w:t xml:space="preserve"> entre o Conselho de Cultura de Caruaru e o CEPC.</w:t>
      </w:r>
      <w:r w:rsidR="006B6DBB">
        <w:rPr>
          <w:sz w:val="24"/>
          <w:szCs w:val="24"/>
        </w:rPr>
        <w:t xml:space="preserve"> 2.</w:t>
      </w:r>
      <w:r w:rsidR="00A933A1" w:rsidRPr="00AC666B">
        <w:rPr>
          <w:sz w:val="24"/>
          <w:szCs w:val="24"/>
        </w:rPr>
        <w:t xml:space="preserve"> </w:t>
      </w:r>
      <w:r w:rsidR="00AC666B" w:rsidRPr="00AC666B">
        <w:rPr>
          <w:sz w:val="24"/>
          <w:szCs w:val="24"/>
        </w:rPr>
        <w:t xml:space="preserve">Para o Secretário: </w:t>
      </w:r>
      <w:r w:rsidR="006B6DBB">
        <w:rPr>
          <w:sz w:val="24"/>
          <w:szCs w:val="24"/>
        </w:rPr>
        <w:t xml:space="preserve">referiu ser importante a </w:t>
      </w:r>
      <w:r w:rsidR="00AC666B" w:rsidRPr="00AC666B">
        <w:rPr>
          <w:sz w:val="24"/>
          <w:szCs w:val="24"/>
        </w:rPr>
        <w:t xml:space="preserve">presença </w:t>
      </w:r>
      <w:r w:rsidR="006B6DBB">
        <w:rPr>
          <w:sz w:val="24"/>
          <w:szCs w:val="24"/>
        </w:rPr>
        <w:t xml:space="preserve">in loco </w:t>
      </w:r>
      <w:r w:rsidR="00AC666B" w:rsidRPr="00AC666B">
        <w:rPr>
          <w:sz w:val="24"/>
          <w:szCs w:val="24"/>
        </w:rPr>
        <w:t>da li</w:t>
      </w:r>
      <w:r w:rsidR="006B6DBB">
        <w:rPr>
          <w:sz w:val="24"/>
          <w:szCs w:val="24"/>
        </w:rPr>
        <w:t>derança política sugerindo a possibilidade de o secretário o</w:t>
      </w:r>
      <w:r w:rsidR="00AC666B" w:rsidRPr="00AC666B">
        <w:rPr>
          <w:sz w:val="24"/>
          <w:szCs w:val="24"/>
        </w:rPr>
        <w:t xml:space="preserve">rganizar uma agenda de despachos </w:t>
      </w:r>
      <w:r w:rsidR="006B6DBB">
        <w:rPr>
          <w:sz w:val="24"/>
          <w:szCs w:val="24"/>
        </w:rPr>
        <w:t xml:space="preserve">que contemplasse os municípios do estado, deslocando o gabinete para esses locais de </w:t>
      </w:r>
      <w:r w:rsidR="00AC666B" w:rsidRPr="00AC666B">
        <w:rPr>
          <w:sz w:val="24"/>
          <w:szCs w:val="24"/>
        </w:rPr>
        <w:t xml:space="preserve">forma a aproximar a </w:t>
      </w:r>
      <w:r w:rsidR="006B6DBB">
        <w:rPr>
          <w:sz w:val="24"/>
          <w:szCs w:val="24"/>
        </w:rPr>
        <w:t>S</w:t>
      </w:r>
      <w:r w:rsidR="00AC666B" w:rsidRPr="00AC666B">
        <w:rPr>
          <w:sz w:val="24"/>
          <w:szCs w:val="24"/>
        </w:rPr>
        <w:t>ecult dos municípios.</w:t>
      </w:r>
      <w:r w:rsidR="006B6DBB">
        <w:rPr>
          <w:sz w:val="24"/>
          <w:szCs w:val="24"/>
        </w:rPr>
        <w:t xml:space="preserve"> Presidente do CEPC e Conselheira titular de Cultura Popular de Matriz Africana, </w:t>
      </w:r>
      <w:r w:rsidR="00AC666B" w:rsidRPr="006B6DBB">
        <w:rPr>
          <w:b/>
          <w:sz w:val="24"/>
          <w:szCs w:val="24"/>
        </w:rPr>
        <w:t>Teresa</w:t>
      </w:r>
      <w:r w:rsidR="006B6DBB" w:rsidRPr="006B6DBB">
        <w:rPr>
          <w:b/>
          <w:sz w:val="24"/>
          <w:szCs w:val="24"/>
        </w:rPr>
        <w:t xml:space="preserve"> </w:t>
      </w:r>
      <w:r w:rsidR="001D303D">
        <w:rPr>
          <w:b/>
          <w:sz w:val="24"/>
          <w:szCs w:val="24"/>
        </w:rPr>
        <w:t xml:space="preserve">Luiza </w:t>
      </w:r>
      <w:r w:rsidR="006B6DBB" w:rsidRPr="006B6DBB">
        <w:rPr>
          <w:b/>
          <w:sz w:val="24"/>
          <w:szCs w:val="24"/>
        </w:rPr>
        <w:t>de França</w:t>
      </w:r>
      <w:r w:rsidR="006B6DBB">
        <w:rPr>
          <w:sz w:val="24"/>
          <w:szCs w:val="24"/>
        </w:rPr>
        <w:t xml:space="preserve"> finalizou </w:t>
      </w:r>
      <w:r w:rsidR="00AC666B" w:rsidRPr="00AC666B">
        <w:rPr>
          <w:sz w:val="24"/>
          <w:szCs w:val="24"/>
        </w:rPr>
        <w:t xml:space="preserve">a reunião agradecendo a presença do </w:t>
      </w:r>
      <w:r w:rsidR="006B6DBB">
        <w:rPr>
          <w:sz w:val="24"/>
          <w:szCs w:val="24"/>
        </w:rPr>
        <w:t>S</w:t>
      </w:r>
      <w:r w:rsidR="00AC666B" w:rsidRPr="00AC666B">
        <w:rPr>
          <w:sz w:val="24"/>
          <w:szCs w:val="24"/>
        </w:rPr>
        <w:t>ecret</w:t>
      </w:r>
      <w:r w:rsidR="006B6DBB">
        <w:rPr>
          <w:sz w:val="24"/>
          <w:szCs w:val="24"/>
        </w:rPr>
        <w:t>á</w:t>
      </w:r>
      <w:r w:rsidR="00AC666B" w:rsidRPr="00AC666B">
        <w:rPr>
          <w:sz w:val="24"/>
          <w:szCs w:val="24"/>
        </w:rPr>
        <w:t>rio</w:t>
      </w:r>
      <w:r w:rsidR="006B6DBB">
        <w:rPr>
          <w:sz w:val="24"/>
          <w:szCs w:val="24"/>
        </w:rPr>
        <w:t xml:space="preserve"> de Cultura e ressaltando a </w:t>
      </w:r>
      <w:r w:rsidR="00AC666B" w:rsidRPr="00AC666B">
        <w:rPr>
          <w:sz w:val="24"/>
          <w:szCs w:val="24"/>
        </w:rPr>
        <w:t>importância em compartilhar infor</w:t>
      </w:r>
      <w:r w:rsidR="006B6DBB">
        <w:rPr>
          <w:sz w:val="24"/>
          <w:szCs w:val="24"/>
        </w:rPr>
        <w:t>m</w:t>
      </w:r>
      <w:r w:rsidR="00AC666B" w:rsidRPr="00AC666B">
        <w:rPr>
          <w:sz w:val="24"/>
          <w:szCs w:val="24"/>
        </w:rPr>
        <w:t>ações e posi</w:t>
      </w:r>
      <w:r w:rsidR="006B6DBB">
        <w:rPr>
          <w:sz w:val="24"/>
          <w:szCs w:val="24"/>
        </w:rPr>
        <w:t xml:space="preserve">cionamentos. Agradeceu a </w:t>
      </w:r>
      <w:r w:rsidR="00AC666B" w:rsidRPr="00AC666B">
        <w:rPr>
          <w:sz w:val="24"/>
          <w:szCs w:val="24"/>
        </w:rPr>
        <w:t xml:space="preserve">participação de </w:t>
      </w:r>
      <w:proofErr w:type="gramStart"/>
      <w:r w:rsidR="00AC666B" w:rsidRPr="00AC666B">
        <w:rPr>
          <w:sz w:val="24"/>
          <w:szCs w:val="24"/>
        </w:rPr>
        <w:t>todo</w:t>
      </w:r>
      <w:r w:rsidR="006B6DBB">
        <w:rPr>
          <w:sz w:val="24"/>
          <w:szCs w:val="24"/>
        </w:rPr>
        <w:t>(</w:t>
      </w:r>
      <w:proofErr w:type="gramEnd"/>
      <w:r w:rsidR="006B6DBB">
        <w:rPr>
          <w:sz w:val="24"/>
          <w:szCs w:val="24"/>
        </w:rPr>
        <w:t>a)</w:t>
      </w:r>
      <w:r w:rsidR="00AC666B" w:rsidRPr="00AC666B">
        <w:rPr>
          <w:sz w:val="24"/>
          <w:szCs w:val="24"/>
        </w:rPr>
        <w:t>s o</w:t>
      </w:r>
      <w:r w:rsidR="006B6DBB">
        <w:rPr>
          <w:sz w:val="24"/>
          <w:szCs w:val="24"/>
        </w:rPr>
        <w:t>(a)</w:t>
      </w:r>
      <w:r w:rsidR="00AC666B" w:rsidRPr="00AC666B">
        <w:rPr>
          <w:sz w:val="24"/>
          <w:szCs w:val="24"/>
        </w:rPr>
        <w:t>s conselheiro</w:t>
      </w:r>
      <w:r w:rsidR="006B6DBB">
        <w:rPr>
          <w:sz w:val="24"/>
          <w:szCs w:val="24"/>
        </w:rPr>
        <w:t>(a)</w:t>
      </w:r>
      <w:r w:rsidR="00AC666B" w:rsidRPr="00AC666B">
        <w:rPr>
          <w:sz w:val="24"/>
          <w:szCs w:val="24"/>
        </w:rPr>
        <w:t>s em participar desse momento de forma coletiva.</w:t>
      </w:r>
      <w:r w:rsidR="006B6DBB">
        <w:rPr>
          <w:sz w:val="24"/>
          <w:szCs w:val="24"/>
        </w:rPr>
        <w:t xml:space="preserve"> Abriu-se momento para informes: Conselheiro </w:t>
      </w:r>
      <w:r w:rsidR="001D303D">
        <w:rPr>
          <w:sz w:val="24"/>
          <w:szCs w:val="24"/>
        </w:rPr>
        <w:t xml:space="preserve">suplente do Agreste, </w:t>
      </w:r>
      <w:r w:rsidR="001D303D" w:rsidRPr="001D303D">
        <w:rPr>
          <w:b/>
          <w:sz w:val="24"/>
          <w:szCs w:val="24"/>
        </w:rPr>
        <w:t xml:space="preserve">Lucivan Max dos </w:t>
      </w:r>
      <w:proofErr w:type="gramStart"/>
      <w:r w:rsidR="001D303D" w:rsidRPr="001D303D">
        <w:rPr>
          <w:b/>
          <w:sz w:val="24"/>
          <w:szCs w:val="24"/>
        </w:rPr>
        <w:t>Santos Herculino</w:t>
      </w:r>
      <w:proofErr w:type="gramEnd"/>
      <w:r w:rsidR="006B6DBB" w:rsidRPr="006B6DBB">
        <w:rPr>
          <w:b/>
          <w:sz w:val="24"/>
          <w:szCs w:val="24"/>
        </w:rPr>
        <w:t xml:space="preserve"> </w:t>
      </w:r>
      <w:r w:rsidR="006B6DBB" w:rsidRPr="006B6DBB">
        <w:rPr>
          <w:sz w:val="24"/>
          <w:szCs w:val="24"/>
        </w:rPr>
        <w:t xml:space="preserve">– </w:t>
      </w:r>
      <w:r w:rsidR="006B6DBB">
        <w:rPr>
          <w:sz w:val="24"/>
          <w:szCs w:val="24"/>
        </w:rPr>
        <w:t>C</w:t>
      </w:r>
      <w:r w:rsidR="006B6DBB" w:rsidRPr="006B6DBB">
        <w:rPr>
          <w:sz w:val="24"/>
          <w:szCs w:val="24"/>
        </w:rPr>
        <w:t>onvid</w:t>
      </w:r>
      <w:r w:rsidR="006B6DBB">
        <w:rPr>
          <w:sz w:val="24"/>
          <w:szCs w:val="24"/>
        </w:rPr>
        <w:t xml:space="preserve">ou para lançamento do disco de Bruno Lins nos dias </w:t>
      </w:r>
      <w:r w:rsidR="006B6DBB" w:rsidRPr="006B6DBB">
        <w:rPr>
          <w:sz w:val="24"/>
          <w:szCs w:val="24"/>
        </w:rPr>
        <w:t xml:space="preserve"> 23 e 24</w:t>
      </w:r>
      <w:r w:rsidR="006B6DBB">
        <w:rPr>
          <w:sz w:val="24"/>
          <w:szCs w:val="24"/>
        </w:rPr>
        <w:t xml:space="preserve"> de janeiro no T</w:t>
      </w:r>
      <w:r w:rsidR="006B6DBB" w:rsidRPr="006B6DBB">
        <w:rPr>
          <w:sz w:val="24"/>
          <w:szCs w:val="24"/>
        </w:rPr>
        <w:t xml:space="preserve">eatro </w:t>
      </w:r>
      <w:r w:rsidR="006B6DBB">
        <w:rPr>
          <w:sz w:val="24"/>
          <w:szCs w:val="24"/>
        </w:rPr>
        <w:t>H</w:t>
      </w:r>
      <w:r w:rsidR="006B6DBB" w:rsidRPr="006B6DBB">
        <w:rPr>
          <w:sz w:val="24"/>
          <w:szCs w:val="24"/>
        </w:rPr>
        <w:t xml:space="preserve">ermilo </w:t>
      </w:r>
      <w:r w:rsidR="006B6DBB">
        <w:rPr>
          <w:sz w:val="24"/>
          <w:szCs w:val="24"/>
        </w:rPr>
        <w:t>B</w:t>
      </w:r>
      <w:r w:rsidR="006B6DBB" w:rsidRPr="006B6DBB">
        <w:rPr>
          <w:sz w:val="24"/>
          <w:szCs w:val="24"/>
        </w:rPr>
        <w:t xml:space="preserve">orba </w:t>
      </w:r>
      <w:r w:rsidR="006B6DBB">
        <w:rPr>
          <w:sz w:val="24"/>
          <w:szCs w:val="24"/>
        </w:rPr>
        <w:t>F</w:t>
      </w:r>
      <w:r w:rsidR="006B6DBB" w:rsidRPr="006B6DBB">
        <w:rPr>
          <w:sz w:val="24"/>
          <w:szCs w:val="24"/>
        </w:rPr>
        <w:t>ilho</w:t>
      </w:r>
      <w:r w:rsidR="006B6DBB">
        <w:rPr>
          <w:sz w:val="24"/>
          <w:szCs w:val="24"/>
        </w:rPr>
        <w:t xml:space="preserve">. Conselheira titular da Zona da Mata, </w:t>
      </w:r>
      <w:r w:rsidR="006B6DBB" w:rsidRPr="006B6DBB">
        <w:rPr>
          <w:b/>
          <w:sz w:val="24"/>
          <w:szCs w:val="24"/>
        </w:rPr>
        <w:t>Andala Pereira</w:t>
      </w:r>
      <w:r w:rsidR="001D303D">
        <w:rPr>
          <w:b/>
          <w:sz w:val="24"/>
          <w:szCs w:val="24"/>
        </w:rPr>
        <w:t xml:space="preserve"> da Silva</w:t>
      </w:r>
      <w:r w:rsidR="006B6DBB">
        <w:rPr>
          <w:b/>
          <w:sz w:val="24"/>
          <w:szCs w:val="24"/>
        </w:rPr>
        <w:t xml:space="preserve"> </w:t>
      </w:r>
      <w:r w:rsidR="006B6DBB" w:rsidRPr="006B6DBB">
        <w:rPr>
          <w:sz w:val="24"/>
          <w:szCs w:val="24"/>
        </w:rPr>
        <w:t xml:space="preserve">– Convidou </w:t>
      </w:r>
      <w:r w:rsidR="004D50D5">
        <w:rPr>
          <w:sz w:val="24"/>
          <w:szCs w:val="24"/>
        </w:rPr>
        <w:t>para seu espetáculo, dentro do Festival Janeiro de Grandes Espetáculos, que entraria em cartaz no espaço O Poste. Conselheira</w:t>
      </w:r>
      <w:r w:rsidR="001D303D">
        <w:rPr>
          <w:sz w:val="24"/>
          <w:szCs w:val="24"/>
        </w:rPr>
        <w:t xml:space="preserve"> suplente de </w:t>
      </w:r>
      <w:r w:rsidR="004D50D5">
        <w:rPr>
          <w:sz w:val="24"/>
          <w:szCs w:val="24"/>
        </w:rPr>
        <w:t>Produtores Culturais</w:t>
      </w:r>
      <w:r w:rsidR="001D303D">
        <w:rPr>
          <w:sz w:val="24"/>
          <w:szCs w:val="24"/>
        </w:rPr>
        <w:t>,</w:t>
      </w:r>
      <w:r w:rsidR="001D303D" w:rsidRPr="001D303D">
        <w:rPr>
          <w:sz w:val="24"/>
          <w:szCs w:val="24"/>
        </w:rPr>
        <w:t xml:space="preserve"> </w:t>
      </w:r>
      <w:r w:rsidR="001D303D" w:rsidRPr="001D303D">
        <w:rPr>
          <w:b/>
          <w:sz w:val="24"/>
          <w:szCs w:val="24"/>
        </w:rPr>
        <w:t xml:space="preserve">Elcides Virgínia Ferreira Anghinoni </w:t>
      </w:r>
      <w:r w:rsidR="006B6DBB" w:rsidRPr="006B6DBB">
        <w:rPr>
          <w:sz w:val="24"/>
          <w:szCs w:val="24"/>
        </w:rPr>
        <w:t xml:space="preserve">– </w:t>
      </w:r>
      <w:r w:rsidR="004D50D5">
        <w:rPr>
          <w:sz w:val="24"/>
          <w:szCs w:val="24"/>
        </w:rPr>
        <w:t>Comunicou que a partir de fevereiro retornariam as atividades do projeto Mú</w:t>
      </w:r>
      <w:r w:rsidR="006B6DBB" w:rsidRPr="006B6DBB">
        <w:rPr>
          <w:sz w:val="24"/>
          <w:szCs w:val="24"/>
        </w:rPr>
        <w:t xml:space="preserve">sica no </w:t>
      </w:r>
      <w:r w:rsidR="004D50D5">
        <w:rPr>
          <w:sz w:val="24"/>
          <w:szCs w:val="24"/>
        </w:rPr>
        <w:t>F</w:t>
      </w:r>
      <w:r w:rsidR="006B6DBB" w:rsidRPr="006B6DBB">
        <w:rPr>
          <w:sz w:val="24"/>
          <w:szCs w:val="24"/>
        </w:rPr>
        <w:t>orte</w:t>
      </w:r>
      <w:r w:rsidR="004D50D5">
        <w:rPr>
          <w:sz w:val="24"/>
          <w:szCs w:val="24"/>
        </w:rPr>
        <w:t>, no Forte dos R</w:t>
      </w:r>
      <w:r w:rsidR="006B6DBB" w:rsidRPr="006B6DBB">
        <w:rPr>
          <w:sz w:val="24"/>
          <w:szCs w:val="24"/>
        </w:rPr>
        <w:t>emédios em Fernando de Noronha e</w:t>
      </w:r>
      <w:r w:rsidR="004D50D5">
        <w:rPr>
          <w:sz w:val="24"/>
          <w:szCs w:val="24"/>
        </w:rPr>
        <w:t xml:space="preserve"> também do </w:t>
      </w:r>
      <w:r w:rsidR="006B6DBB" w:rsidRPr="006B6DBB">
        <w:rPr>
          <w:sz w:val="24"/>
          <w:szCs w:val="24"/>
        </w:rPr>
        <w:t xml:space="preserve">programa </w:t>
      </w:r>
      <w:r w:rsidR="004D50D5">
        <w:rPr>
          <w:sz w:val="24"/>
          <w:szCs w:val="24"/>
        </w:rPr>
        <w:t>M</w:t>
      </w:r>
      <w:r w:rsidR="006B6DBB" w:rsidRPr="006B6DBB">
        <w:rPr>
          <w:sz w:val="24"/>
          <w:szCs w:val="24"/>
        </w:rPr>
        <w:t xml:space="preserve">úsica no </w:t>
      </w:r>
      <w:r w:rsidR="004D50D5">
        <w:rPr>
          <w:sz w:val="24"/>
          <w:szCs w:val="24"/>
        </w:rPr>
        <w:t>Fo</w:t>
      </w:r>
      <w:r w:rsidR="006B6DBB" w:rsidRPr="006B6DBB">
        <w:rPr>
          <w:sz w:val="24"/>
          <w:szCs w:val="24"/>
        </w:rPr>
        <w:t xml:space="preserve">rte veiculado </w:t>
      </w:r>
      <w:r w:rsidR="004D50D5">
        <w:rPr>
          <w:sz w:val="24"/>
          <w:szCs w:val="24"/>
        </w:rPr>
        <w:t>pela TV G</w:t>
      </w:r>
      <w:r w:rsidR="006B6DBB" w:rsidRPr="006B6DBB">
        <w:rPr>
          <w:sz w:val="24"/>
          <w:szCs w:val="24"/>
        </w:rPr>
        <w:t xml:space="preserve">olfinho e disponível </w:t>
      </w:r>
      <w:r w:rsidR="004D50D5">
        <w:rPr>
          <w:sz w:val="24"/>
          <w:szCs w:val="24"/>
        </w:rPr>
        <w:t>pelo</w:t>
      </w:r>
      <w:r w:rsidR="006B6DBB" w:rsidRPr="006B6DBB">
        <w:rPr>
          <w:sz w:val="24"/>
          <w:szCs w:val="24"/>
        </w:rPr>
        <w:t xml:space="preserve"> youtube.</w:t>
      </w:r>
      <w:r w:rsidR="004D50D5">
        <w:rPr>
          <w:sz w:val="24"/>
          <w:szCs w:val="24"/>
        </w:rPr>
        <w:t xml:space="preserve"> Conselheira titular de Pontos de Cultura, </w:t>
      </w:r>
      <w:r w:rsidR="004D50D5" w:rsidRPr="004D50D5">
        <w:rPr>
          <w:b/>
          <w:sz w:val="24"/>
          <w:szCs w:val="24"/>
        </w:rPr>
        <w:t xml:space="preserve">Maria </w:t>
      </w:r>
      <w:r w:rsidR="006B6DBB" w:rsidRPr="004D50D5">
        <w:rPr>
          <w:b/>
          <w:sz w:val="24"/>
          <w:szCs w:val="24"/>
        </w:rPr>
        <w:t>Elizabeth Santiago</w:t>
      </w:r>
      <w:r w:rsidR="001D303D">
        <w:rPr>
          <w:b/>
          <w:sz w:val="24"/>
          <w:szCs w:val="24"/>
        </w:rPr>
        <w:t xml:space="preserve"> de Oliveira </w:t>
      </w:r>
      <w:r w:rsidR="006B6DBB" w:rsidRPr="006B6DBB">
        <w:rPr>
          <w:sz w:val="24"/>
          <w:szCs w:val="24"/>
        </w:rPr>
        <w:t xml:space="preserve">– </w:t>
      </w:r>
      <w:r w:rsidR="004D50D5">
        <w:rPr>
          <w:sz w:val="24"/>
          <w:szCs w:val="24"/>
        </w:rPr>
        <w:t>Pediu</w:t>
      </w:r>
      <w:r w:rsidR="006B6DBB" w:rsidRPr="006B6DBB">
        <w:rPr>
          <w:sz w:val="24"/>
          <w:szCs w:val="24"/>
        </w:rPr>
        <w:t xml:space="preserve"> articulação</w:t>
      </w:r>
      <w:r w:rsidR="004D50D5">
        <w:rPr>
          <w:sz w:val="24"/>
          <w:szCs w:val="24"/>
        </w:rPr>
        <w:t xml:space="preserve">e apoio </w:t>
      </w:r>
      <w:r w:rsidR="006B6DBB" w:rsidRPr="006B6DBB">
        <w:rPr>
          <w:sz w:val="24"/>
          <w:szCs w:val="24"/>
        </w:rPr>
        <w:t xml:space="preserve">do CEPC </w:t>
      </w:r>
      <w:r w:rsidR="004D50D5">
        <w:rPr>
          <w:sz w:val="24"/>
          <w:szCs w:val="24"/>
        </w:rPr>
        <w:t xml:space="preserve">na defesa da </w:t>
      </w:r>
      <w:r w:rsidR="006B6DBB" w:rsidRPr="006B6DBB">
        <w:rPr>
          <w:sz w:val="24"/>
          <w:szCs w:val="24"/>
        </w:rPr>
        <w:t xml:space="preserve">democratização dos meios de comunicação, e </w:t>
      </w:r>
      <w:r w:rsidR="004D50D5">
        <w:rPr>
          <w:sz w:val="24"/>
          <w:szCs w:val="24"/>
        </w:rPr>
        <w:t xml:space="preserve">na </w:t>
      </w:r>
      <w:r w:rsidR="006B6DBB" w:rsidRPr="006B6DBB">
        <w:rPr>
          <w:sz w:val="24"/>
          <w:szCs w:val="24"/>
        </w:rPr>
        <w:t xml:space="preserve">defesa das rádios comunitárias. </w:t>
      </w:r>
      <w:r w:rsidR="004D50D5">
        <w:rPr>
          <w:sz w:val="24"/>
          <w:szCs w:val="24"/>
        </w:rPr>
        <w:t xml:space="preserve"> </w:t>
      </w:r>
      <w:r w:rsidRPr="00F4629B">
        <w:rPr>
          <w:sz w:val="24"/>
          <w:szCs w:val="24"/>
        </w:rPr>
        <w:t>E nada mais havendo a tratar,</w:t>
      </w:r>
      <w:r w:rsidRPr="00F4629B">
        <w:rPr>
          <w:sz w:val="24"/>
          <w:szCs w:val="24"/>
          <w:lang w:val="es-ES_tradnl"/>
        </w:rPr>
        <w:t xml:space="preserve"> </w:t>
      </w:r>
      <w:proofErr w:type="spellStart"/>
      <w:r w:rsidRPr="00F4629B">
        <w:rPr>
          <w:sz w:val="24"/>
          <w:szCs w:val="24"/>
          <w:lang w:val="es-ES_tradnl"/>
        </w:rPr>
        <w:t>eu</w:t>
      </w:r>
      <w:proofErr w:type="spellEnd"/>
      <w:r w:rsidRPr="00F4629B">
        <w:rPr>
          <w:sz w:val="24"/>
          <w:szCs w:val="24"/>
          <w:lang w:val="es-ES_tradnl"/>
        </w:rPr>
        <w:t xml:space="preserve">, </w:t>
      </w:r>
      <w:r w:rsidR="00CE5933" w:rsidRPr="00F4629B">
        <w:rPr>
          <w:sz w:val="24"/>
          <w:szCs w:val="24"/>
          <w:lang w:val="es-ES_tradnl"/>
        </w:rPr>
        <w:t xml:space="preserve">Ellen </w:t>
      </w:r>
      <w:proofErr w:type="spellStart"/>
      <w:r w:rsidR="00CE5933" w:rsidRPr="00F4629B">
        <w:rPr>
          <w:sz w:val="24"/>
          <w:szCs w:val="24"/>
          <w:lang w:val="es-ES_tradnl"/>
        </w:rPr>
        <w:t>Meireles</w:t>
      </w:r>
      <w:proofErr w:type="spellEnd"/>
      <w:r w:rsidRPr="00F4629B">
        <w:rPr>
          <w:sz w:val="24"/>
          <w:szCs w:val="24"/>
          <w:lang w:val="es-ES_tradnl"/>
        </w:rPr>
        <w:t xml:space="preserve">, </w:t>
      </w:r>
      <w:proofErr w:type="spellStart"/>
      <w:r w:rsidRPr="00F4629B">
        <w:rPr>
          <w:sz w:val="24"/>
          <w:szCs w:val="24"/>
          <w:lang w:val="es-ES_tradnl"/>
        </w:rPr>
        <w:t>lavro</w:t>
      </w:r>
      <w:proofErr w:type="spellEnd"/>
      <w:r w:rsidRPr="00F4629B">
        <w:rPr>
          <w:sz w:val="24"/>
          <w:szCs w:val="24"/>
          <w:lang w:val="es-ES_tradnl"/>
        </w:rPr>
        <w:t xml:space="preserve"> a presente ata que ser</w:t>
      </w:r>
      <w:r w:rsidRPr="00F4629B">
        <w:rPr>
          <w:sz w:val="24"/>
          <w:szCs w:val="24"/>
        </w:rPr>
        <w:t xml:space="preserve">á apreciada </w:t>
      </w:r>
      <w:proofErr w:type="gramStart"/>
      <w:r w:rsidRPr="00F4629B">
        <w:rPr>
          <w:sz w:val="24"/>
          <w:szCs w:val="24"/>
        </w:rPr>
        <w:t>pelo</w:t>
      </w:r>
      <w:r w:rsidR="009E5901" w:rsidRPr="00F4629B">
        <w:rPr>
          <w:sz w:val="24"/>
          <w:szCs w:val="24"/>
        </w:rPr>
        <w:t>(</w:t>
      </w:r>
      <w:proofErr w:type="gramEnd"/>
      <w:r w:rsidR="009E5901" w:rsidRPr="00F4629B">
        <w:rPr>
          <w:sz w:val="24"/>
          <w:szCs w:val="24"/>
        </w:rPr>
        <w:t>a)</w:t>
      </w:r>
      <w:r w:rsidRPr="00F4629B">
        <w:rPr>
          <w:sz w:val="24"/>
          <w:szCs w:val="24"/>
        </w:rPr>
        <w:t xml:space="preserve">s presentes </w:t>
      </w:r>
      <w:r w:rsidRPr="00F4629B">
        <w:rPr>
          <w:sz w:val="24"/>
          <w:szCs w:val="24"/>
          <w:lang w:val="fr-FR"/>
        </w:rPr>
        <w:t xml:space="preserve">à </w:t>
      </w:r>
      <w:r w:rsidRPr="00F4629B">
        <w:rPr>
          <w:sz w:val="24"/>
          <w:szCs w:val="24"/>
        </w:rPr>
        <w:t xml:space="preserve">reunião e, depois, havendo </w:t>
      </w:r>
      <w:r w:rsidR="009E5901" w:rsidRPr="00F4629B">
        <w:rPr>
          <w:sz w:val="24"/>
          <w:szCs w:val="24"/>
        </w:rPr>
        <w:t xml:space="preserve">aprovação e </w:t>
      </w:r>
      <w:r w:rsidRPr="00F4629B">
        <w:rPr>
          <w:sz w:val="24"/>
          <w:szCs w:val="24"/>
        </w:rPr>
        <w:t>concordância de todo</w:t>
      </w:r>
      <w:r w:rsidR="009E5901" w:rsidRPr="00F4629B">
        <w:rPr>
          <w:sz w:val="24"/>
          <w:szCs w:val="24"/>
        </w:rPr>
        <w:t>(a)</w:t>
      </w:r>
      <w:r w:rsidRPr="00F4629B">
        <w:rPr>
          <w:sz w:val="24"/>
          <w:szCs w:val="24"/>
        </w:rPr>
        <w:t xml:space="preserve">s, deverá ser </w:t>
      </w:r>
      <w:r w:rsidR="009E5901" w:rsidRPr="00F4629B">
        <w:rPr>
          <w:sz w:val="24"/>
          <w:szCs w:val="24"/>
        </w:rPr>
        <w:t xml:space="preserve">publicada no portal: http://www.cultura.pe.gov.br/conselhodepoliticacultural/ </w:t>
      </w:r>
    </w:p>
    <w:p w:rsidR="00EC58DF" w:rsidRPr="00F4629B" w:rsidRDefault="00EC58DF" w:rsidP="005C75A7">
      <w:pPr>
        <w:pStyle w:val="CorpoA"/>
        <w:shd w:val="clear" w:color="auto" w:fill="FFFFFF"/>
        <w:jc w:val="both"/>
        <w:rPr>
          <w:sz w:val="24"/>
          <w:szCs w:val="24"/>
        </w:rPr>
      </w:pPr>
    </w:p>
    <w:p w:rsidR="00EC58DF" w:rsidRPr="00F4629B" w:rsidRDefault="00E30697" w:rsidP="005C75A7">
      <w:pPr>
        <w:pStyle w:val="CorpoA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Recife, </w:t>
      </w:r>
      <w:r w:rsidR="004D50D5">
        <w:rPr>
          <w:sz w:val="24"/>
          <w:szCs w:val="24"/>
        </w:rPr>
        <w:t>09 de janeiro de 2019.</w:t>
      </w:r>
    </w:p>
    <w:p w:rsidR="00EC58DF" w:rsidRPr="00F4629B" w:rsidRDefault="00EC58DF" w:rsidP="00E1561B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Pr="00F4629B" w:rsidRDefault="00EC58DF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Pr="00F4629B" w:rsidRDefault="00E30697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  <w:r w:rsidRPr="00F4629B">
        <w:rPr>
          <w:b/>
          <w:bCs/>
          <w:sz w:val="24"/>
          <w:szCs w:val="24"/>
        </w:rPr>
        <w:t>Conselho Estadual de Polí</w:t>
      </w:r>
      <w:r w:rsidRPr="00F4629B">
        <w:rPr>
          <w:b/>
          <w:bCs/>
          <w:sz w:val="24"/>
          <w:szCs w:val="24"/>
          <w:lang w:val="it-IT"/>
        </w:rPr>
        <w:t>tica Cultural</w:t>
      </w:r>
    </w:p>
    <w:p w:rsidR="00EC58DF" w:rsidRPr="00F4629B" w:rsidRDefault="00EC58DF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</w:rPr>
        <w:lastRenderedPageBreak/>
        <w:t>Sociedade Civil (titulares)</w:t>
      </w:r>
      <w:r w:rsidRPr="00F4629B">
        <w:rPr>
          <w:sz w:val="24"/>
          <w:szCs w:val="24"/>
        </w:rPr>
        <w:t xml:space="preserve">: </w:t>
      </w:r>
    </w:p>
    <w:p w:rsidR="001D303D" w:rsidRDefault="001D303D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Augusto Ferrer (Arquitetura e Urbanismo)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Maria do Livramento Aguiar (Artesanato)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P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  <w:lang w:val="en-US"/>
        </w:rPr>
      </w:pPr>
      <w:r w:rsidRPr="001D303D">
        <w:rPr>
          <w:sz w:val="24"/>
          <w:szCs w:val="24"/>
          <w:lang w:val="en-US"/>
        </w:rPr>
        <w:t>Williams Wilson de Santana (</w:t>
      </w:r>
      <w:proofErr w:type="spellStart"/>
      <w:r w:rsidRPr="001D303D">
        <w:rPr>
          <w:sz w:val="24"/>
          <w:szCs w:val="24"/>
          <w:lang w:val="en-US"/>
        </w:rPr>
        <w:t>Circo</w:t>
      </w:r>
      <w:proofErr w:type="spellEnd"/>
      <w:r w:rsidRPr="001D303D">
        <w:rPr>
          <w:sz w:val="24"/>
          <w:szCs w:val="24"/>
          <w:lang w:val="en-US"/>
        </w:rPr>
        <w:t>)</w:t>
      </w:r>
    </w:p>
    <w:p w:rsidR="009756BA" w:rsidRP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  <w:lang w:val="en-US"/>
        </w:rPr>
      </w:pPr>
      <w:r w:rsidRPr="001D303D">
        <w:rPr>
          <w:sz w:val="24"/>
          <w:szCs w:val="24"/>
          <w:lang w:val="en-US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Marcelo Sena Oliveira (Dança)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 Adélia Pessoa Collier (Design e Moda)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Masayoshi Matsumoto (Gastronomia)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Fábio Rogério Rodrigues da Silva (Literatura)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Guilherme Laureano Coelho de Moura (Música)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Paula de Renor (Teatro)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Teresa Luiza de França (Cultura Popular de Matriz Africana)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Manoel de Matos Lino (Cultura Popular de Matriz Ind</w:t>
      </w:r>
      <w:r w:rsidR="001D303D">
        <w:rPr>
          <w:sz w:val="24"/>
          <w:szCs w:val="24"/>
        </w:rPr>
        <w:t>ígena)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Elizabeth Santiago </w:t>
      </w:r>
      <w:r w:rsidR="001D303D">
        <w:rPr>
          <w:sz w:val="24"/>
          <w:szCs w:val="24"/>
        </w:rPr>
        <w:t>de Oliveira (Pontos de Cultura)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Jocimar Gonçalves</w:t>
      </w:r>
      <w:r w:rsidR="001D303D">
        <w:rPr>
          <w:sz w:val="24"/>
          <w:szCs w:val="24"/>
        </w:rPr>
        <w:t xml:space="preserve"> da Silva (Movimentos Sociais)</w:t>
      </w:r>
    </w:p>
    <w:p w:rsidR="001D303D" w:rsidRDefault="001D303D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Andala P</w:t>
      </w:r>
      <w:r w:rsidR="001D303D">
        <w:rPr>
          <w:sz w:val="24"/>
          <w:szCs w:val="24"/>
        </w:rPr>
        <w:t>ereira da Silva (Zona da Mata)</w:t>
      </w:r>
    </w:p>
    <w:p w:rsidR="001D303D" w:rsidRDefault="001D303D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Modesto Lopes de Barros (Sertão). 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</w:rPr>
        <w:t>Sociedade Civil (suplentes)</w:t>
      </w:r>
      <w:r w:rsidRPr="00F4629B">
        <w:rPr>
          <w:sz w:val="24"/>
          <w:szCs w:val="24"/>
        </w:rPr>
        <w:t xml:space="preserve">: </w:t>
      </w:r>
    </w:p>
    <w:p w:rsidR="001D303D" w:rsidRDefault="001D303D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Nivaldo Jorge da Silva (Artesanato)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Justino Antônio Coelho dos Passos (Audiovisual)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Sthefano Santana Souza de Farias (Literatura)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>Gabriela de Almeida Apolônio (Música)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Hermes José da Silva (Cultura Popular de Matriz Ibérica)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Expedito de Paula Neves (</w:t>
      </w:r>
      <w:r w:rsidRPr="00F4629B">
        <w:rPr>
          <w:sz w:val="24"/>
          <w:szCs w:val="24"/>
        </w:rPr>
        <w:t>Cultura Popular de Matriz Africana)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Elcides Virgínia Ferreira Anghinoni (Produtores Culturais)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Lucivan Max dos </w:t>
      </w:r>
      <w:proofErr w:type="gramStart"/>
      <w:r>
        <w:rPr>
          <w:sz w:val="24"/>
          <w:szCs w:val="24"/>
        </w:rPr>
        <w:t>Santos Herculino</w:t>
      </w:r>
      <w:proofErr w:type="gramEnd"/>
      <w:r>
        <w:rPr>
          <w:sz w:val="24"/>
          <w:szCs w:val="24"/>
        </w:rPr>
        <w:t xml:space="preserve"> (Agreste)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sz w:val="24"/>
          <w:szCs w:val="24"/>
        </w:rPr>
        <w:t xml:space="preserve">Deison Dario da Silva Bezerra (Sertão). 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 w:rsidRPr="00F4629B">
        <w:rPr>
          <w:b/>
          <w:bCs/>
          <w:sz w:val="24"/>
          <w:szCs w:val="24"/>
          <w:lang w:val="de-DE"/>
        </w:rPr>
        <w:t>Poder P</w:t>
      </w:r>
      <w:r w:rsidRPr="00F4629B">
        <w:rPr>
          <w:b/>
          <w:bCs/>
          <w:sz w:val="24"/>
          <w:szCs w:val="24"/>
        </w:rPr>
        <w:t>úblico (titulares)</w:t>
      </w:r>
      <w:r w:rsidRPr="00F4629B">
        <w:rPr>
          <w:sz w:val="24"/>
          <w:szCs w:val="24"/>
        </w:rPr>
        <w:t xml:space="preserve">:  </w:t>
      </w:r>
    </w:p>
    <w:p w:rsidR="001D303D" w:rsidRDefault="001D303D" w:rsidP="009756BA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Mauricio do Nascimento Barbosa (Macroregião Agreste AMUPE)</w:t>
      </w:r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303D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Edlamar Ferreira Lopes Martins (Ind. AMUPE</w:t>
      </w:r>
      <w:proofErr w:type="gramStart"/>
      <w:r>
        <w:rPr>
          <w:sz w:val="24"/>
          <w:szCs w:val="24"/>
        </w:rPr>
        <w:t>)</w:t>
      </w:r>
      <w:proofErr w:type="gramEnd"/>
    </w:p>
    <w:p w:rsidR="009756BA" w:rsidRDefault="009756BA" w:rsidP="009756BA">
      <w:pPr>
        <w:pStyle w:val="CorpoA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942AB7" w:rsidRPr="00F4629B" w:rsidRDefault="009756BA" w:rsidP="009756BA">
      <w:pPr>
        <w:pStyle w:val="CorpoA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Gilberto Freyre Neto (Secretaria de Cultura).</w:t>
      </w:r>
    </w:p>
    <w:sectPr w:rsidR="00942AB7" w:rsidRPr="00F4629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80" w:rsidRDefault="005F5680">
      <w:r>
        <w:separator/>
      </w:r>
    </w:p>
  </w:endnote>
  <w:endnote w:type="continuationSeparator" w:id="0">
    <w:p w:rsidR="005F5680" w:rsidRDefault="005F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5" w:rsidRDefault="004D50D5">
    <w:pPr>
      <w:pStyle w:val="Rodap"/>
      <w:tabs>
        <w:tab w:val="clear" w:pos="8504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D303D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80" w:rsidRDefault="005F5680">
      <w:r>
        <w:separator/>
      </w:r>
    </w:p>
  </w:footnote>
  <w:footnote w:type="continuationSeparator" w:id="0">
    <w:p w:rsidR="005F5680" w:rsidRDefault="005F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D5" w:rsidRDefault="004D50D5">
    <w:pPr>
      <w:pStyle w:val="Cabealho"/>
      <w:tabs>
        <w:tab w:val="clear" w:pos="8504"/>
        <w:tab w:val="right" w:pos="8478"/>
      </w:tabs>
    </w:pPr>
    <w:r>
      <w:rPr>
        <w:noProof/>
        <w:lang w:val="pt-BR"/>
      </w:rPr>
      <w:drawing>
        <wp:anchor distT="152400" distB="152400" distL="152400" distR="152400" simplePos="0" relativeHeight="251658240" behindDoc="1" locked="0" layoutInCell="1" allowOverlap="1" wp14:anchorId="5D240615" wp14:editId="4A0A2C92">
          <wp:simplePos x="0" y="0"/>
          <wp:positionH relativeFrom="page">
            <wp:posOffset>1939554</wp:posOffset>
          </wp:positionH>
          <wp:positionV relativeFrom="page">
            <wp:posOffset>280670</wp:posOffset>
          </wp:positionV>
          <wp:extent cx="3717891" cy="537095"/>
          <wp:effectExtent l="0" t="0" r="0" b="0"/>
          <wp:wrapNone/>
          <wp:docPr id="1073741825" name="officeArt object" descr="C:\Users\flavio.silva\Desktop\Marcas e Modelos de doc Fundarpe Secult e Governo\Marcas Fundarpe Secult 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flavio.silva\Desktop\Marcas e Modelos de doc Fundarpe Secult e Governo\Marcas Fundarpe Secult Governo.png" descr="C:\Users\flavio.silva\Desktop\Marcas e Modelos de doc Fundarpe Secult e Governo\Marcas Fundarpe Secult Govern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7891" cy="537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58DF"/>
    <w:rsid w:val="000414E5"/>
    <w:rsid w:val="000661BE"/>
    <w:rsid w:val="00077261"/>
    <w:rsid w:val="000A180D"/>
    <w:rsid w:val="000B19C3"/>
    <w:rsid w:val="000E4C7C"/>
    <w:rsid w:val="0011472B"/>
    <w:rsid w:val="00127563"/>
    <w:rsid w:val="00185D3C"/>
    <w:rsid w:val="00193712"/>
    <w:rsid w:val="001B7671"/>
    <w:rsid w:val="001D303D"/>
    <w:rsid w:val="00253D55"/>
    <w:rsid w:val="0025483C"/>
    <w:rsid w:val="00275127"/>
    <w:rsid w:val="00283987"/>
    <w:rsid w:val="002D1C8D"/>
    <w:rsid w:val="002E0507"/>
    <w:rsid w:val="003058CA"/>
    <w:rsid w:val="00325B15"/>
    <w:rsid w:val="003317F1"/>
    <w:rsid w:val="003367CC"/>
    <w:rsid w:val="00345F26"/>
    <w:rsid w:val="00387E3C"/>
    <w:rsid w:val="003A0A69"/>
    <w:rsid w:val="003A6291"/>
    <w:rsid w:val="003C624D"/>
    <w:rsid w:val="003E2DFE"/>
    <w:rsid w:val="003E6BB9"/>
    <w:rsid w:val="004154F6"/>
    <w:rsid w:val="00432F84"/>
    <w:rsid w:val="00433DDB"/>
    <w:rsid w:val="00436030"/>
    <w:rsid w:val="0045097B"/>
    <w:rsid w:val="00487159"/>
    <w:rsid w:val="004B055E"/>
    <w:rsid w:val="004B7D63"/>
    <w:rsid w:val="004C20B1"/>
    <w:rsid w:val="004D50D5"/>
    <w:rsid w:val="004E2796"/>
    <w:rsid w:val="005328F1"/>
    <w:rsid w:val="005953C3"/>
    <w:rsid w:val="005B691A"/>
    <w:rsid w:val="005C3D83"/>
    <w:rsid w:val="005C55FC"/>
    <w:rsid w:val="005C75A7"/>
    <w:rsid w:val="005D7ADA"/>
    <w:rsid w:val="005F5680"/>
    <w:rsid w:val="00630EC4"/>
    <w:rsid w:val="00633D2A"/>
    <w:rsid w:val="0063544B"/>
    <w:rsid w:val="006444E1"/>
    <w:rsid w:val="00646439"/>
    <w:rsid w:val="0065332F"/>
    <w:rsid w:val="006807F0"/>
    <w:rsid w:val="00687459"/>
    <w:rsid w:val="00694685"/>
    <w:rsid w:val="006B11BB"/>
    <w:rsid w:val="006B398D"/>
    <w:rsid w:val="006B6DBB"/>
    <w:rsid w:val="006E54B8"/>
    <w:rsid w:val="00710217"/>
    <w:rsid w:val="007174E7"/>
    <w:rsid w:val="00721AC4"/>
    <w:rsid w:val="00722FA6"/>
    <w:rsid w:val="00733DFB"/>
    <w:rsid w:val="00754CAF"/>
    <w:rsid w:val="00764510"/>
    <w:rsid w:val="007D4226"/>
    <w:rsid w:val="007F0A79"/>
    <w:rsid w:val="007F0C82"/>
    <w:rsid w:val="007F3AA8"/>
    <w:rsid w:val="008145E9"/>
    <w:rsid w:val="008179EF"/>
    <w:rsid w:val="00843EF5"/>
    <w:rsid w:val="008B0170"/>
    <w:rsid w:val="008D3342"/>
    <w:rsid w:val="008E686C"/>
    <w:rsid w:val="009027B4"/>
    <w:rsid w:val="009266DD"/>
    <w:rsid w:val="00930BEC"/>
    <w:rsid w:val="00942AB7"/>
    <w:rsid w:val="00945DF9"/>
    <w:rsid w:val="00950347"/>
    <w:rsid w:val="009756BA"/>
    <w:rsid w:val="0099099B"/>
    <w:rsid w:val="009A172B"/>
    <w:rsid w:val="009A34E3"/>
    <w:rsid w:val="009E5901"/>
    <w:rsid w:val="009F20B3"/>
    <w:rsid w:val="00A0623D"/>
    <w:rsid w:val="00A16BFB"/>
    <w:rsid w:val="00A23821"/>
    <w:rsid w:val="00A3757F"/>
    <w:rsid w:val="00A5622B"/>
    <w:rsid w:val="00A90DDF"/>
    <w:rsid w:val="00A933A1"/>
    <w:rsid w:val="00A937A3"/>
    <w:rsid w:val="00A95152"/>
    <w:rsid w:val="00AA6C31"/>
    <w:rsid w:val="00AA75DB"/>
    <w:rsid w:val="00AC666B"/>
    <w:rsid w:val="00AF09FA"/>
    <w:rsid w:val="00B07854"/>
    <w:rsid w:val="00B15ED9"/>
    <w:rsid w:val="00B50FD7"/>
    <w:rsid w:val="00B561B6"/>
    <w:rsid w:val="00B82DFB"/>
    <w:rsid w:val="00B90E26"/>
    <w:rsid w:val="00B96378"/>
    <w:rsid w:val="00BB15F5"/>
    <w:rsid w:val="00BC1D68"/>
    <w:rsid w:val="00BC347A"/>
    <w:rsid w:val="00BC3F5A"/>
    <w:rsid w:val="00BE7E5B"/>
    <w:rsid w:val="00C475F6"/>
    <w:rsid w:val="00C6053E"/>
    <w:rsid w:val="00C97D62"/>
    <w:rsid w:val="00CA6401"/>
    <w:rsid w:val="00CA7580"/>
    <w:rsid w:val="00CB6113"/>
    <w:rsid w:val="00CC1716"/>
    <w:rsid w:val="00CC208C"/>
    <w:rsid w:val="00CE5933"/>
    <w:rsid w:val="00D02625"/>
    <w:rsid w:val="00D22136"/>
    <w:rsid w:val="00D46FA9"/>
    <w:rsid w:val="00DD657D"/>
    <w:rsid w:val="00DE4890"/>
    <w:rsid w:val="00DF7914"/>
    <w:rsid w:val="00E04511"/>
    <w:rsid w:val="00E1561B"/>
    <w:rsid w:val="00E158FB"/>
    <w:rsid w:val="00E30697"/>
    <w:rsid w:val="00E5079D"/>
    <w:rsid w:val="00E53D76"/>
    <w:rsid w:val="00E60B1A"/>
    <w:rsid w:val="00E90721"/>
    <w:rsid w:val="00EA1C91"/>
    <w:rsid w:val="00EA550C"/>
    <w:rsid w:val="00EC337E"/>
    <w:rsid w:val="00EC58DF"/>
    <w:rsid w:val="00EE2311"/>
    <w:rsid w:val="00EE7042"/>
    <w:rsid w:val="00F02621"/>
    <w:rsid w:val="00F4629B"/>
    <w:rsid w:val="00F4631A"/>
    <w:rsid w:val="00F866A4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C1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D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D68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D68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6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C1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D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D68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D68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6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3255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Reis</dc:creator>
  <cp:lastModifiedBy>Ellen Meireles</cp:lastModifiedBy>
  <cp:revision>5</cp:revision>
  <cp:lastPrinted>2018-09-10T19:08:00Z</cp:lastPrinted>
  <dcterms:created xsi:type="dcterms:W3CDTF">2019-01-10T15:11:00Z</dcterms:created>
  <dcterms:modified xsi:type="dcterms:W3CDTF">2019-01-10T20:14:00Z</dcterms:modified>
</cp:coreProperties>
</file>