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40" w:rsidRPr="00DE2E87" w:rsidRDefault="00172B40" w:rsidP="00C872FE">
      <w:pPr>
        <w:spacing w:after="0"/>
        <w:jc w:val="center"/>
        <w:rPr>
          <w:b/>
        </w:rPr>
      </w:pPr>
      <w:r w:rsidRPr="00DE2E87">
        <w:rPr>
          <w:b/>
        </w:rPr>
        <w:t>2º PRÊMIO ARIANO SUASSUNA DE CULTURA POPULAR E DRAMATURGIA</w:t>
      </w:r>
    </w:p>
    <w:p w:rsidR="00174D7D" w:rsidRPr="00E4170B" w:rsidRDefault="00DE2E87" w:rsidP="00C872FE">
      <w:pPr>
        <w:pStyle w:val="Ttulo1"/>
        <w:spacing w:before="0" w:line="240" w:lineRule="auto"/>
        <w:jc w:val="center"/>
        <w:rPr>
          <w:rFonts w:asciiTheme="minorHAnsi" w:hAnsiTheme="minorHAnsi"/>
          <w:color w:val="auto"/>
          <w:sz w:val="23"/>
          <w:szCs w:val="23"/>
        </w:rPr>
      </w:pPr>
      <w:r w:rsidRPr="00DE2E87">
        <w:rPr>
          <w:rFonts w:asciiTheme="minorHAnsi" w:hAnsiTheme="minorHAnsi"/>
          <w:color w:val="auto"/>
          <w:sz w:val="23"/>
          <w:szCs w:val="23"/>
        </w:rPr>
        <w:t>EDITAL</w:t>
      </w:r>
      <w:r w:rsidR="00174D7D" w:rsidRPr="00DE2E87">
        <w:rPr>
          <w:rFonts w:asciiTheme="minorHAnsi" w:hAnsiTheme="minorHAnsi"/>
          <w:color w:val="auto"/>
          <w:sz w:val="23"/>
          <w:szCs w:val="23"/>
        </w:rPr>
        <w:t xml:space="preserve"> P</w:t>
      </w:r>
      <w:r w:rsidR="00093F92" w:rsidRPr="00DE2E87">
        <w:rPr>
          <w:rFonts w:asciiTheme="minorHAnsi" w:hAnsiTheme="minorHAnsi"/>
          <w:color w:val="auto"/>
          <w:sz w:val="23"/>
          <w:szCs w:val="23"/>
        </w:rPr>
        <w:t xml:space="preserve">ARA </w:t>
      </w:r>
      <w:r w:rsidR="00794BEB" w:rsidRPr="00DE2E87">
        <w:rPr>
          <w:rFonts w:asciiTheme="minorHAnsi" w:hAnsiTheme="minorHAnsi"/>
          <w:color w:val="auto"/>
          <w:sz w:val="23"/>
          <w:szCs w:val="23"/>
        </w:rPr>
        <w:t>COMPOSIÇÃO</w:t>
      </w:r>
      <w:r w:rsidR="00260D10" w:rsidRPr="00DE2E87">
        <w:rPr>
          <w:rFonts w:asciiTheme="minorHAnsi" w:hAnsiTheme="minorHAnsi"/>
          <w:color w:val="auto"/>
          <w:sz w:val="23"/>
          <w:szCs w:val="23"/>
        </w:rPr>
        <w:t xml:space="preserve"> DA</w:t>
      </w:r>
      <w:r w:rsidR="005579C0" w:rsidRPr="00DE2E87">
        <w:rPr>
          <w:rFonts w:asciiTheme="minorHAnsi" w:hAnsiTheme="minorHAnsi"/>
          <w:color w:val="auto"/>
          <w:sz w:val="23"/>
          <w:szCs w:val="23"/>
        </w:rPr>
        <w:t>S COMISSÕES</w:t>
      </w:r>
      <w:r w:rsidR="00174D7D" w:rsidRPr="00DE2E87">
        <w:rPr>
          <w:rFonts w:asciiTheme="minorHAnsi" w:hAnsiTheme="minorHAnsi"/>
          <w:color w:val="auto"/>
          <w:sz w:val="23"/>
          <w:szCs w:val="23"/>
        </w:rPr>
        <w:t xml:space="preserve"> DE</w:t>
      </w:r>
      <w:r w:rsidR="00093F92" w:rsidRPr="00DE2E87">
        <w:rPr>
          <w:rFonts w:asciiTheme="minorHAnsi" w:hAnsiTheme="minorHAnsi"/>
          <w:color w:val="auto"/>
          <w:sz w:val="23"/>
          <w:szCs w:val="23"/>
        </w:rPr>
        <w:t xml:space="preserve"> SELEÇÃO</w:t>
      </w:r>
      <w:r w:rsidR="00174D7D" w:rsidRPr="00E4170B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DC5D19" w:rsidRPr="00E4170B" w:rsidRDefault="00DC5D19" w:rsidP="00215DDF">
      <w:pPr>
        <w:spacing w:after="0" w:line="240" w:lineRule="auto"/>
        <w:jc w:val="both"/>
        <w:rPr>
          <w:rFonts w:cs="Arial"/>
          <w:sz w:val="23"/>
          <w:szCs w:val="23"/>
        </w:rPr>
      </w:pPr>
    </w:p>
    <w:p w:rsidR="00EF56E8" w:rsidRPr="00E4170B" w:rsidRDefault="00EF56E8" w:rsidP="00215DDF">
      <w:pPr>
        <w:spacing w:after="0" w:line="240" w:lineRule="auto"/>
        <w:ind w:left="-426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A Secretaria de Cultura do Es</w:t>
      </w:r>
      <w:r w:rsidR="00B571BA">
        <w:rPr>
          <w:rFonts w:cs="Arial"/>
          <w:sz w:val="23"/>
          <w:szCs w:val="23"/>
        </w:rPr>
        <w:t xml:space="preserve">tado de Pernambuco - </w:t>
      </w:r>
      <w:proofErr w:type="spellStart"/>
      <w:proofErr w:type="gramStart"/>
      <w:r w:rsidR="00C6670B">
        <w:rPr>
          <w:rFonts w:cs="Arial"/>
          <w:sz w:val="23"/>
          <w:szCs w:val="23"/>
        </w:rPr>
        <w:t>Secult</w:t>
      </w:r>
      <w:proofErr w:type="spellEnd"/>
      <w:r w:rsidR="00C6670B">
        <w:rPr>
          <w:rFonts w:cs="Arial"/>
          <w:sz w:val="23"/>
          <w:szCs w:val="23"/>
        </w:rPr>
        <w:t>-PE</w:t>
      </w:r>
      <w:proofErr w:type="gramEnd"/>
      <w:r w:rsidR="00B571BA">
        <w:rPr>
          <w:rFonts w:cs="Arial"/>
          <w:sz w:val="23"/>
          <w:szCs w:val="23"/>
        </w:rPr>
        <w:t xml:space="preserve"> e a Fundação do Patrimônio Histórico e Artístico de Pernambuco </w:t>
      </w:r>
      <w:r w:rsidR="00BC1DFE" w:rsidRPr="00470556">
        <w:rPr>
          <w:rFonts w:cs="Arial"/>
          <w:sz w:val="23"/>
          <w:szCs w:val="23"/>
        </w:rPr>
        <w:t>–</w:t>
      </w:r>
      <w:r w:rsidR="00B571BA" w:rsidRPr="00470556">
        <w:rPr>
          <w:rFonts w:cs="Arial"/>
          <w:sz w:val="23"/>
          <w:szCs w:val="23"/>
        </w:rPr>
        <w:t xml:space="preserve"> FUNDARPE</w:t>
      </w:r>
      <w:r w:rsidR="00C6670B" w:rsidRPr="00470556">
        <w:rPr>
          <w:rFonts w:cs="Arial"/>
          <w:sz w:val="23"/>
          <w:szCs w:val="23"/>
        </w:rPr>
        <w:t>, torna</w:t>
      </w:r>
      <w:r w:rsidR="00B571BA" w:rsidRPr="00470556">
        <w:rPr>
          <w:rFonts w:cs="Arial"/>
          <w:sz w:val="23"/>
          <w:szCs w:val="23"/>
        </w:rPr>
        <w:t>m</w:t>
      </w:r>
      <w:r w:rsidRPr="00470556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 xml:space="preserve">público para conhecimento </w:t>
      </w:r>
      <w:r w:rsidRPr="00E4170B">
        <w:rPr>
          <w:rFonts w:cs="Arial"/>
          <w:color w:val="000000"/>
          <w:sz w:val="23"/>
          <w:szCs w:val="23"/>
        </w:rPr>
        <w:t xml:space="preserve">dos interessados </w:t>
      </w:r>
      <w:r w:rsidRPr="00E4170B">
        <w:rPr>
          <w:rFonts w:cs="Arial"/>
          <w:sz w:val="23"/>
          <w:szCs w:val="23"/>
        </w:rPr>
        <w:t xml:space="preserve">que, no período </w:t>
      </w:r>
      <w:r w:rsidRPr="00EE4CF6">
        <w:rPr>
          <w:rFonts w:cs="Arial"/>
          <w:sz w:val="23"/>
          <w:szCs w:val="23"/>
        </w:rPr>
        <w:t xml:space="preserve">de </w:t>
      </w:r>
      <w:r w:rsidR="00613D5B">
        <w:rPr>
          <w:rFonts w:cs="Arial"/>
          <w:b/>
          <w:i/>
          <w:sz w:val="23"/>
          <w:szCs w:val="23"/>
        </w:rPr>
        <w:t>31 de março a 13</w:t>
      </w:r>
      <w:r w:rsidR="00AC3749" w:rsidRPr="00470556">
        <w:rPr>
          <w:rFonts w:cs="Arial"/>
          <w:b/>
          <w:i/>
          <w:sz w:val="23"/>
          <w:szCs w:val="23"/>
        </w:rPr>
        <w:t xml:space="preserve"> de abril de 2017</w:t>
      </w:r>
      <w:r w:rsidRPr="00470556">
        <w:rPr>
          <w:rFonts w:cs="Arial"/>
          <w:i/>
          <w:sz w:val="23"/>
          <w:szCs w:val="23"/>
        </w:rPr>
        <w:t>,</w:t>
      </w:r>
      <w:r w:rsidRPr="00E4170B">
        <w:rPr>
          <w:rFonts w:cs="Arial"/>
          <w:sz w:val="23"/>
          <w:szCs w:val="23"/>
        </w:rPr>
        <w:t xml:space="preserve"> est</w:t>
      </w:r>
      <w:r w:rsidR="0062224D" w:rsidRPr="00E4170B">
        <w:rPr>
          <w:rFonts w:cs="Arial"/>
          <w:sz w:val="23"/>
          <w:szCs w:val="23"/>
        </w:rPr>
        <w:t xml:space="preserve">arão abertas as inscrições </w:t>
      </w:r>
      <w:r w:rsidR="00DE2E87">
        <w:rPr>
          <w:rFonts w:cs="Arial"/>
          <w:sz w:val="23"/>
          <w:szCs w:val="23"/>
        </w:rPr>
        <w:t xml:space="preserve">do </w:t>
      </w:r>
      <w:r w:rsidR="00DE2E87" w:rsidRPr="00EE4CF6">
        <w:rPr>
          <w:rFonts w:cs="Arial"/>
          <w:b/>
          <w:i/>
          <w:sz w:val="23"/>
          <w:szCs w:val="23"/>
        </w:rPr>
        <w:t>Edital</w:t>
      </w:r>
      <w:r w:rsidRPr="00EE4CF6">
        <w:rPr>
          <w:rFonts w:cs="Arial"/>
          <w:b/>
          <w:i/>
          <w:sz w:val="23"/>
          <w:szCs w:val="23"/>
        </w:rPr>
        <w:t xml:space="preserve"> </w:t>
      </w:r>
      <w:r w:rsidR="00192AD5" w:rsidRPr="00EE4CF6">
        <w:rPr>
          <w:rFonts w:cs="Arial"/>
          <w:b/>
          <w:i/>
          <w:sz w:val="23"/>
          <w:szCs w:val="23"/>
        </w:rPr>
        <w:t>para</w:t>
      </w:r>
      <w:r w:rsidR="00093F92" w:rsidRPr="00EE4CF6">
        <w:rPr>
          <w:rFonts w:cs="Arial"/>
          <w:b/>
          <w:i/>
          <w:sz w:val="23"/>
          <w:szCs w:val="23"/>
        </w:rPr>
        <w:t xml:space="preserve"> </w:t>
      </w:r>
      <w:r w:rsidR="00794BEB" w:rsidRPr="00EE4CF6">
        <w:rPr>
          <w:rFonts w:cs="Arial"/>
          <w:b/>
          <w:i/>
          <w:sz w:val="23"/>
          <w:szCs w:val="23"/>
        </w:rPr>
        <w:t>Composição</w:t>
      </w:r>
      <w:r w:rsidR="00093F92" w:rsidRPr="00EE4CF6">
        <w:rPr>
          <w:rFonts w:cs="Arial"/>
          <w:b/>
          <w:i/>
          <w:sz w:val="23"/>
          <w:szCs w:val="23"/>
        </w:rPr>
        <w:t xml:space="preserve"> </w:t>
      </w:r>
      <w:r w:rsidR="005579C0" w:rsidRPr="00EE4CF6">
        <w:rPr>
          <w:rFonts w:cs="Arial"/>
          <w:b/>
          <w:i/>
          <w:sz w:val="23"/>
          <w:szCs w:val="23"/>
        </w:rPr>
        <w:t>das Comissões</w:t>
      </w:r>
      <w:r w:rsidR="00192AD5" w:rsidRPr="00EE4CF6">
        <w:rPr>
          <w:rFonts w:cs="Arial"/>
          <w:b/>
          <w:i/>
          <w:sz w:val="23"/>
          <w:szCs w:val="23"/>
        </w:rPr>
        <w:t xml:space="preserve"> de</w:t>
      </w:r>
      <w:r w:rsidR="00093F92" w:rsidRPr="00EE4CF6">
        <w:rPr>
          <w:rFonts w:cs="Arial"/>
          <w:b/>
          <w:i/>
          <w:sz w:val="23"/>
          <w:szCs w:val="23"/>
        </w:rPr>
        <w:t xml:space="preserve"> Seleção</w:t>
      </w:r>
      <w:r w:rsidR="00192AD5" w:rsidRPr="00EE4CF6">
        <w:rPr>
          <w:rFonts w:cs="Arial"/>
          <w:b/>
          <w:sz w:val="23"/>
          <w:szCs w:val="23"/>
        </w:rPr>
        <w:t xml:space="preserve"> </w:t>
      </w:r>
      <w:r w:rsidR="00192AD5" w:rsidRPr="00EE4CF6">
        <w:rPr>
          <w:rFonts w:cs="Arial"/>
          <w:sz w:val="23"/>
          <w:szCs w:val="23"/>
        </w:rPr>
        <w:t>d</w:t>
      </w:r>
      <w:r w:rsidR="00172B40" w:rsidRPr="00EE4CF6">
        <w:rPr>
          <w:rFonts w:cs="Arial"/>
          <w:sz w:val="23"/>
          <w:szCs w:val="23"/>
        </w:rPr>
        <w:t xml:space="preserve">o </w:t>
      </w:r>
      <w:r w:rsidR="00C86DA0" w:rsidRPr="00EE4CF6">
        <w:rPr>
          <w:rFonts w:cs="Arial"/>
          <w:sz w:val="23"/>
          <w:szCs w:val="23"/>
        </w:rPr>
        <w:t>2º</w:t>
      </w:r>
      <w:r w:rsidRPr="00EE4CF6">
        <w:rPr>
          <w:rFonts w:cs="Arial"/>
          <w:sz w:val="23"/>
          <w:szCs w:val="23"/>
        </w:rPr>
        <w:t xml:space="preserve"> </w:t>
      </w:r>
      <w:r w:rsidR="00172B40" w:rsidRPr="00EE4CF6">
        <w:rPr>
          <w:rFonts w:cs="Arial"/>
          <w:sz w:val="23"/>
          <w:szCs w:val="23"/>
        </w:rPr>
        <w:t>Prêmio Ariano Suassuna de Cultura Popular e Dramaturgia</w:t>
      </w:r>
      <w:r w:rsidRPr="00EE4CF6">
        <w:rPr>
          <w:rFonts w:cs="Arial"/>
          <w:sz w:val="23"/>
          <w:szCs w:val="23"/>
        </w:rPr>
        <w:t>.</w:t>
      </w:r>
    </w:p>
    <w:p w:rsidR="00EF56E8" w:rsidRPr="00E4170B" w:rsidRDefault="00EF56E8" w:rsidP="00215DDF">
      <w:pPr>
        <w:spacing w:after="0" w:line="240" w:lineRule="auto"/>
        <w:ind w:left="-426"/>
        <w:jc w:val="both"/>
        <w:rPr>
          <w:rFonts w:cs="Arial"/>
          <w:sz w:val="23"/>
          <w:szCs w:val="23"/>
        </w:rPr>
      </w:pPr>
    </w:p>
    <w:p w:rsidR="008B6788" w:rsidRPr="00E4170B" w:rsidRDefault="0098219D" w:rsidP="00215DDF">
      <w:pPr>
        <w:pStyle w:val="Corpodetexto"/>
        <w:numPr>
          <w:ilvl w:val="0"/>
          <w:numId w:val="6"/>
        </w:numPr>
        <w:tabs>
          <w:tab w:val="left" w:pos="0"/>
        </w:tabs>
        <w:jc w:val="both"/>
        <w:rPr>
          <w:rFonts w:asciiTheme="minorHAnsi" w:hAnsiTheme="minorHAnsi" w:cs="Arial"/>
          <w:b/>
          <w:sz w:val="23"/>
          <w:szCs w:val="23"/>
        </w:rPr>
      </w:pPr>
      <w:r w:rsidRPr="00E4170B">
        <w:rPr>
          <w:rFonts w:asciiTheme="minorHAnsi" w:hAnsiTheme="minorHAnsi" w:cs="Arial"/>
          <w:b/>
          <w:sz w:val="23"/>
          <w:szCs w:val="23"/>
        </w:rPr>
        <w:t>DO OBJETO</w:t>
      </w:r>
    </w:p>
    <w:p w:rsidR="008B6788" w:rsidRPr="00E4170B" w:rsidRDefault="008B6788" w:rsidP="00215DDF">
      <w:pPr>
        <w:pStyle w:val="Corpodetexto"/>
        <w:jc w:val="both"/>
        <w:rPr>
          <w:rFonts w:asciiTheme="minorHAnsi" w:hAnsiTheme="minorHAnsi" w:cs="Arial"/>
          <w:color w:val="00B050"/>
          <w:spacing w:val="0"/>
          <w:kern w:val="0"/>
          <w:sz w:val="23"/>
          <w:szCs w:val="23"/>
        </w:rPr>
      </w:pPr>
    </w:p>
    <w:p w:rsidR="00031341" w:rsidRPr="00EE4CF6" w:rsidRDefault="00EE4CF6" w:rsidP="00215DDF">
      <w:pPr>
        <w:pStyle w:val="Corpodetexto"/>
        <w:numPr>
          <w:ilvl w:val="1"/>
          <w:numId w:val="6"/>
        </w:numPr>
        <w:tabs>
          <w:tab w:val="left" w:pos="142"/>
        </w:tabs>
        <w:ind w:left="-426" w:firstLine="0"/>
        <w:jc w:val="both"/>
        <w:rPr>
          <w:rFonts w:asciiTheme="minorHAnsi" w:hAnsiTheme="minorHAnsi" w:cs="Calibri"/>
          <w:spacing w:val="0"/>
          <w:kern w:val="0"/>
          <w:sz w:val="23"/>
          <w:szCs w:val="23"/>
          <w:lang w:eastAsia="pt-BR"/>
        </w:rPr>
      </w:pPr>
      <w:r>
        <w:rPr>
          <w:rFonts w:asciiTheme="minorHAnsi" w:hAnsiTheme="minorHAnsi" w:cs="Arial"/>
          <w:sz w:val="23"/>
          <w:szCs w:val="23"/>
        </w:rPr>
        <w:t>Constitui objeto deste Edital</w:t>
      </w:r>
      <w:r w:rsidR="008B6788" w:rsidRPr="00E4170B">
        <w:rPr>
          <w:rFonts w:asciiTheme="minorHAnsi" w:hAnsiTheme="minorHAnsi" w:cs="Arial"/>
          <w:sz w:val="23"/>
          <w:szCs w:val="23"/>
        </w:rPr>
        <w:t xml:space="preserve"> a</w:t>
      </w:r>
      <w:r w:rsidR="00FA5CFD" w:rsidRPr="00E4170B">
        <w:rPr>
          <w:rFonts w:asciiTheme="minorHAnsi" w:hAnsiTheme="minorHAnsi" w:cs="Arial"/>
          <w:sz w:val="23"/>
          <w:szCs w:val="23"/>
        </w:rPr>
        <w:t xml:space="preserve"> realização de p</w:t>
      </w:r>
      <w:bookmarkStart w:id="0" w:name="_GoBack"/>
      <w:bookmarkEnd w:id="0"/>
      <w:r w:rsidR="00FA5CFD" w:rsidRPr="00E4170B">
        <w:rPr>
          <w:rFonts w:asciiTheme="minorHAnsi" w:hAnsiTheme="minorHAnsi" w:cs="Arial"/>
          <w:sz w:val="23"/>
          <w:szCs w:val="23"/>
        </w:rPr>
        <w:t>rocesso seletivo</w:t>
      </w:r>
      <w:r w:rsidR="00084F25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9979A1" w:rsidRPr="00E4170B">
        <w:rPr>
          <w:rFonts w:asciiTheme="minorHAnsi" w:hAnsiTheme="minorHAnsi" w:cs="Arial"/>
          <w:sz w:val="23"/>
          <w:szCs w:val="23"/>
        </w:rPr>
        <w:t>de profissionais para prestação de serviços técnicos especializados</w:t>
      </w:r>
      <w:r w:rsidR="00B875A0" w:rsidRPr="00E4170B">
        <w:rPr>
          <w:rFonts w:asciiTheme="minorHAnsi" w:hAnsiTheme="minorHAnsi" w:cs="Arial"/>
          <w:sz w:val="23"/>
          <w:szCs w:val="23"/>
        </w:rPr>
        <w:t>,</w:t>
      </w:r>
      <w:r w:rsidR="009979A1" w:rsidRPr="00E4170B">
        <w:rPr>
          <w:rFonts w:asciiTheme="minorHAnsi" w:hAnsiTheme="minorHAnsi" w:cs="Arial"/>
          <w:sz w:val="23"/>
          <w:szCs w:val="23"/>
        </w:rPr>
        <w:t xml:space="preserve"> a fim de </w:t>
      </w:r>
      <w:r w:rsidR="00B9766A" w:rsidRPr="00EE4CF6">
        <w:rPr>
          <w:rFonts w:asciiTheme="minorHAnsi" w:hAnsiTheme="minorHAnsi" w:cs="Arial"/>
          <w:sz w:val="23"/>
          <w:szCs w:val="23"/>
        </w:rPr>
        <w:t>compor a</w:t>
      </w:r>
      <w:r w:rsidR="005579C0" w:rsidRPr="00EE4CF6">
        <w:rPr>
          <w:rFonts w:asciiTheme="minorHAnsi" w:hAnsiTheme="minorHAnsi" w:cs="Arial"/>
          <w:sz w:val="23"/>
          <w:szCs w:val="23"/>
        </w:rPr>
        <w:t>s Comissões</w:t>
      </w:r>
      <w:r w:rsidR="00093F92" w:rsidRPr="00EE4CF6">
        <w:rPr>
          <w:rFonts w:asciiTheme="minorHAnsi" w:hAnsiTheme="minorHAnsi" w:cs="Arial"/>
          <w:sz w:val="23"/>
          <w:szCs w:val="23"/>
        </w:rPr>
        <w:t xml:space="preserve"> de Seleção</w:t>
      </w:r>
      <w:r w:rsidR="006D1111" w:rsidRPr="00EE4CF6">
        <w:rPr>
          <w:rFonts w:asciiTheme="minorHAnsi" w:hAnsiTheme="minorHAnsi" w:cs="Arial"/>
          <w:sz w:val="23"/>
          <w:szCs w:val="23"/>
        </w:rPr>
        <w:t xml:space="preserve"> </w:t>
      </w:r>
      <w:r w:rsidR="00093F92" w:rsidRPr="00EE4CF6">
        <w:rPr>
          <w:rFonts w:asciiTheme="minorHAnsi" w:hAnsiTheme="minorHAnsi" w:cs="Arial"/>
          <w:sz w:val="23"/>
          <w:szCs w:val="23"/>
        </w:rPr>
        <w:t xml:space="preserve">do </w:t>
      </w:r>
      <w:r w:rsidR="00C86DA0" w:rsidRPr="00EE4CF6">
        <w:rPr>
          <w:rFonts w:asciiTheme="minorHAnsi" w:hAnsiTheme="minorHAnsi" w:cs="Arial"/>
          <w:sz w:val="23"/>
          <w:szCs w:val="23"/>
        </w:rPr>
        <w:t>2º</w:t>
      </w:r>
      <w:r w:rsidR="00172B40" w:rsidRPr="00EE4CF6">
        <w:rPr>
          <w:rFonts w:asciiTheme="minorHAnsi" w:hAnsiTheme="minorHAnsi" w:cs="Arial"/>
          <w:sz w:val="23"/>
          <w:szCs w:val="23"/>
        </w:rPr>
        <w:t xml:space="preserve"> Prêmio Ariano Suassuna de Cultura Popular e Dramaturgia.</w:t>
      </w:r>
      <w:r w:rsidR="008E3062" w:rsidRPr="00EE4CF6">
        <w:rPr>
          <w:rFonts w:asciiTheme="minorHAnsi" w:hAnsiTheme="minorHAnsi" w:cs="Arial"/>
          <w:sz w:val="23"/>
          <w:szCs w:val="23"/>
        </w:rPr>
        <w:t xml:space="preserve"> </w:t>
      </w:r>
    </w:p>
    <w:p w:rsidR="009979A1" w:rsidRPr="00E4170B" w:rsidRDefault="009979A1" w:rsidP="00215DDF">
      <w:pPr>
        <w:pStyle w:val="Corpodetexto"/>
        <w:tabs>
          <w:tab w:val="left" w:pos="142"/>
        </w:tabs>
        <w:ind w:left="-426"/>
        <w:jc w:val="both"/>
        <w:rPr>
          <w:rFonts w:asciiTheme="minorHAnsi" w:hAnsiTheme="minorHAnsi" w:cs="Calibri"/>
          <w:spacing w:val="0"/>
          <w:kern w:val="0"/>
          <w:sz w:val="23"/>
          <w:szCs w:val="23"/>
          <w:lang w:eastAsia="pt-BR"/>
        </w:rPr>
      </w:pPr>
    </w:p>
    <w:p w:rsidR="00957401" w:rsidRPr="00E4170B" w:rsidRDefault="00957401" w:rsidP="00215DDF">
      <w:pPr>
        <w:pStyle w:val="Corpodetexto"/>
        <w:numPr>
          <w:ilvl w:val="0"/>
          <w:numId w:val="6"/>
        </w:numPr>
        <w:jc w:val="both"/>
        <w:rPr>
          <w:rFonts w:asciiTheme="minorHAnsi" w:hAnsiTheme="minorHAnsi" w:cs="Arial"/>
          <w:b/>
          <w:sz w:val="23"/>
          <w:szCs w:val="23"/>
        </w:rPr>
      </w:pPr>
      <w:r w:rsidRPr="00E4170B">
        <w:rPr>
          <w:rFonts w:asciiTheme="minorHAnsi" w:hAnsiTheme="minorHAnsi" w:cs="Arial"/>
          <w:b/>
          <w:sz w:val="23"/>
          <w:szCs w:val="23"/>
        </w:rPr>
        <w:t>DO PROPONENTE</w:t>
      </w:r>
    </w:p>
    <w:p w:rsidR="00E8376B" w:rsidRPr="00E4170B" w:rsidRDefault="00E8376B" w:rsidP="00215DDF">
      <w:pPr>
        <w:pStyle w:val="Default"/>
        <w:jc w:val="both"/>
        <w:rPr>
          <w:rFonts w:asciiTheme="minorHAnsi" w:eastAsia="Times New Roman" w:hAnsiTheme="minorHAnsi" w:cs="Arial"/>
          <w:color w:val="auto"/>
          <w:sz w:val="23"/>
          <w:szCs w:val="23"/>
          <w:lang w:eastAsia="ar-SA"/>
        </w:rPr>
      </w:pPr>
    </w:p>
    <w:p w:rsidR="00E8376B" w:rsidRPr="00EE4CF6" w:rsidRDefault="00093F92" w:rsidP="00215DDF">
      <w:pPr>
        <w:pStyle w:val="Default"/>
        <w:numPr>
          <w:ilvl w:val="1"/>
          <w:numId w:val="6"/>
        </w:numPr>
        <w:ind w:left="-426" w:firstLine="0"/>
        <w:jc w:val="both"/>
        <w:rPr>
          <w:rFonts w:asciiTheme="minorHAnsi" w:hAnsiTheme="minorHAnsi"/>
          <w:sz w:val="23"/>
          <w:szCs w:val="23"/>
        </w:rPr>
      </w:pPr>
      <w:r w:rsidRPr="004A6418">
        <w:rPr>
          <w:rFonts w:asciiTheme="minorHAnsi" w:hAnsiTheme="minorHAnsi" w:cs="Arial"/>
          <w:sz w:val="23"/>
          <w:szCs w:val="23"/>
        </w:rPr>
        <w:t>Para Comissão de Seleç</w:t>
      </w:r>
      <w:r w:rsidR="00070D28" w:rsidRPr="004A6418">
        <w:rPr>
          <w:rFonts w:asciiTheme="minorHAnsi" w:hAnsiTheme="minorHAnsi" w:cs="Arial"/>
          <w:sz w:val="23"/>
          <w:szCs w:val="23"/>
        </w:rPr>
        <w:t>ão de</w:t>
      </w:r>
      <w:r w:rsidRPr="004A6418">
        <w:rPr>
          <w:rFonts w:asciiTheme="minorHAnsi" w:hAnsiTheme="minorHAnsi" w:cs="Arial"/>
          <w:sz w:val="23"/>
          <w:szCs w:val="23"/>
        </w:rPr>
        <w:t xml:space="preserve"> Cultura Popular, p</w:t>
      </w:r>
      <w:r w:rsidR="00EE4CF6">
        <w:rPr>
          <w:rFonts w:asciiTheme="minorHAnsi" w:hAnsiTheme="minorHAnsi" w:cs="Arial"/>
          <w:sz w:val="23"/>
          <w:szCs w:val="23"/>
        </w:rPr>
        <w:t>oderá participar deste Edital</w:t>
      </w:r>
      <w:r w:rsidR="00957401" w:rsidRPr="00070D28">
        <w:rPr>
          <w:rFonts w:asciiTheme="minorHAnsi" w:hAnsiTheme="minorHAnsi" w:cs="Arial"/>
          <w:color w:val="FF0000"/>
          <w:sz w:val="23"/>
          <w:szCs w:val="23"/>
        </w:rPr>
        <w:t xml:space="preserve"> </w:t>
      </w:r>
      <w:r w:rsidR="00957401" w:rsidRPr="00E4170B">
        <w:rPr>
          <w:rFonts w:asciiTheme="minorHAnsi" w:hAnsiTheme="minorHAnsi" w:cs="Arial"/>
          <w:b/>
          <w:bCs/>
          <w:sz w:val="23"/>
          <w:szCs w:val="23"/>
        </w:rPr>
        <w:t>Pessoa Física</w:t>
      </w:r>
      <w:r w:rsidR="00957401" w:rsidRPr="00E4170B">
        <w:rPr>
          <w:rFonts w:asciiTheme="minorHAnsi" w:hAnsiTheme="minorHAnsi" w:cs="Arial"/>
          <w:sz w:val="23"/>
          <w:szCs w:val="23"/>
        </w:rPr>
        <w:t xml:space="preserve"> maior de 18 anos, </w:t>
      </w:r>
      <w:r w:rsidR="00BD3ACA" w:rsidRPr="00EB452F">
        <w:rPr>
          <w:sz w:val="22"/>
          <w:szCs w:val="22"/>
        </w:rPr>
        <w:t xml:space="preserve">estabelecida ou domiciliada no Estado de Pernambuco, em outros Estados da Federação ou no Distrito </w:t>
      </w:r>
      <w:r w:rsidR="00BD3ACA" w:rsidRPr="00EE4CF6">
        <w:rPr>
          <w:color w:val="auto"/>
          <w:sz w:val="22"/>
          <w:szCs w:val="22"/>
        </w:rPr>
        <w:t>Federal</w:t>
      </w:r>
      <w:r w:rsidR="00BD3ACA" w:rsidRPr="00EE4CF6">
        <w:rPr>
          <w:rFonts w:asciiTheme="minorHAnsi" w:hAnsiTheme="minorHAnsi" w:cs="Arial"/>
          <w:color w:val="auto"/>
          <w:sz w:val="23"/>
          <w:szCs w:val="23"/>
        </w:rPr>
        <w:t xml:space="preserve">, </w:t>
      </w:r>
      <w:r w:rsidR="00957401" w:rsidRPr="00EE4CF6">
        <w:rPr>
          <w:rFonts w:asciiTheme="minorHAnsi" w:hAnsiTheme="minorHAnsi" w:cs="Arial"/>
          <w:color w:val="auto"/>
          <w:sz w:val="23"/>
          <w:szCs w:val="23"/>
        </w:rPr>
        <w:t xml:space="preserve">que </w:t>
      </w:r>
      <w:r w:rsidR="00E8376B" w:rsidRPr="00E4170B">
        <w:rPr>
          <w:rFonts w:asciiTheme="minorHAnsi" w:hAnsiTheme="minorHAnsi" w:cs="Arial"/>
          <w:sz w:val="23"/>
          <w:szCs w:val="23"/>
        </w:rPr>
        <w:t xml:space="preserve">comprove </w:t>
      </w:r>
      <w:r w:rsidR="00E8376B" w:rsidRPr="00E4170B">
        <w:rPr>
          <w:rFonts w:asciiTheme="minorHAnsi" w:eastAsia="Times New Roman" w:hAnsiTheme="minorHAnsi"/>
          <w:sz w:val="23"/>
          <w:szCs w:val="23"/>
          <w:lang w:eastAsia="pt-BR"/>
        </w:rPr>
        <w:t>experiência profi</w:t>
      </w:r>
      <w:r w:rsidR="002A29D8">
        <w:rPr>
          <w:rFonts w:asciiTheme="minorHAnsi" w:eastAsia="Times New Roman" w:hAnsiTheme="minorHAnsi"/>
          <w:sz w:val="23"/>
          <w:szCs w:val="23"/>
          <w:lang w:eastAsia="pt-BR"/>
        </w:rPr>
        <w:t>ssional na área</w:t>
      </w:r>
      <w:r w:rsidR="0014322E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de </w:t>
      </w:r>
      <w:r w:rsidR="00172B40" w:rsidRPr="00EE4CF6">
        <w:rPr>
          <w:rFonts w:asciiTheme="minorHAnsi" w:eastAsia="Times New Roman" w:hAnsiTheme="minorHAnsi"/>
          <w:sz w:val="23"/>
          <w:szCs w:val="23"/>
          <w:lang w:eastAsia="pt-BR"/>
        </w:rPr>
        <w:t>Cultura Popular</w:t>
      </w:r>
      <w:r w:rsidR="0014322E" w:rsidRPr="00EE4CF6">
        <w:rPr>
          <w:rFonts w:asciiTheme="minorHAnsi" w:eastAsia="Times New Roman" w:hAnsiTheme="minorHAnsi"/>
          <w:sz w:val="23"/>
          <w:szCs w:val="23"/>
          <w:lang w:eastAsia="pt-BR"/>
        </w:rPr>
        <w:t xml:space="preserve">, </w:t>
      </w:r>
      <w:r w:rsidR="00E8376B" w:rsidRPr="00EE4CF6">
        <w:rPr>
          <w:rFonts w:asciiTheme="minorHAnsi" w:eastAsia="Times New Roman" w:hAnsiTheme="minorHAnsi"/>
          <w:sz w:val="23"/>
          <w:szCs w:val="23"/>
          <w:lang w:eastAsia="pt-BR"/>
        </w:rPr>
        <w:t>na análise de projetos cul</w:t>
      </w:r>
      <w:r w:rsidR="0014322E" w:rsidRPr="00EE4CF6">
        <w:rPr>
          <w:rFonts w:asciiTheme="minorHAnsi" w:eastAsia="Times New Roman" w:hAnsiTheme="minorHAnsi"/>
          <w:sz w:val="23"/>
          <w:szCs w:val="23"/>
          <w:lang w:eastAsia="pt-BR"/>
        </w:rPr>
        <w:t>turais em editais ou concursos</w:t>
      </w:r>
      <w:r w:rsidR="002C56D6">
        <w:rPr>
          <w:rFonts w:asciiTheme="minorHAnsi" w:eastAsia="Times New Roman" w:hAnsiTheme="minorHAnsi"/>
          <w:sz w:val="23"/>
          <w:szCs w:val="23"/>
          <w:lang w:eastAsia="pt-BR"/>
        </w:rPr>
        <w:t xml:space="preserve">, ou ainda </w:t>
      </w:r>
      <w:r w:rsidR="002C56D6" w:rsidRPr="002C56D6">
        <w:rPr>
          <w:rFonts w:eastAsia="Times New Roman"/>
          <w:sz w:val="23"/>
          <w:szCs w:val="23"/>
          <w:lang w:eastAsia="pt-BR"/>
        </w:rPr>
        <w:t xml:space="preserve">notório saber, especialistas, pesquisadores, </w:t>
      </w:r>
      <w:r w:rsidR="002C56D6" w:rsidRPr="002C56D6">
        <w:rPr>
          <w:rFonts w:eastAsia="Times New Roman"/>
          <w:color w:val="auto"/>
          <w:sz w:val="23"/>
          <w:szCs w:val="23"/>
          <w:lang w:eastAsia="pt-BR"/>
        </w:rPr>
        <w:t>artistas, mestres populares</w:t>
      </w:r>
      <w:r w:rsidR="002C56D6" w:rsidRPr="002C56D6">
        <w:rPr>
          <w:rFonts w:eastAsia="Times New Roman"/>
          <w:sz w:val="23"/>
          <w:szCs w:val="23"/>
          <w:lang w:eastAsia="pt-BR"/>
        </w:rPr>
        <w:t>, críticos, curadores ou integrantes de comissão julgadora em festivais ou mostras</w:t>
      </w:r>
      <w:r w:rsidR="000D2EAC" w:rsidRPr="00EE4CF6">
        <w:rPr>
          <w:rFonts w:asciiTheme="minorHAnsi" w:eastAsia="Times New Roman" w:hAnsiTheme="minorHAnsi"/>
          <w:sz w:val="23"/>
          <w:szCs w:val="23"/>
          <w:lang w:eastAsia="pt-BR"/>
        </w:rPr>
        <w:t>.</w:t>
      </w:r>
    </w:p>
    <w:p w:rsidR="00093F92" w:rsidRPr="00093F92" w:rsidRDefault="00093F92" w:rsidP="00093F92">
      <w:pPr>
        <w:pStyle w:val="Default"/>
        <w:ind w:left="-426"/>
        <w:jc w:val="both"/>
        <w:rPr>
          <w:rFonts w:asciiTheme="minorHAnsi" w:hAnsiTheme="minorHAnsi"/>
          <w:sz w:val="23"/>
          <w:szCs w:val="23"/>
        </w:rPr>
      </w:pPr>
    </w:p>
    <w:p w:rsidR="00093F92" w:rsidRPr="002C56D6" w:rsidRDefault="007E763E" w:rsidP="00093F92">
      <w:pPr>
        <w:pStyle w:val="Default"/>
        <w:numPr>
          <w:ilvl w:val="1"/>
          <w:numId w:val="6"/>
        </w:numPr>
        <w:ind w:left="-426" w:firstLine="0"/>
        <w:jc w:val="both"/>
        <w:rPr>
          <w:rFonts w:asciiTheme="minorHAnsi" w:hAnsiTheme="minorHAnsi"/>
          <w:sz w:val="23"/>
          <w:szCs w:val="23"/>
        </w:rPr>
      </w:pPr>
      <w:r w:rsidRPr="004A6418">
        <w:rPr>
          <w:rFonts w:asciiTheme="minorHAnsi" w:hAnsiTheme="minorHAnsi" w:cs="Arial"/>
          <w:sz w:val="23"/>
          <w:szCs w:val="23"/>
        </w:rPr>
        <w:t>Para Comissão de Seleç</w:t>
      </w:r>
      <w:r w:rsidR="00070D28" w:rsidRPr="004A6418">
        <w:rPr>
          <w:rFonts w:asciiTheme="minorHAnsi" w:hAnsiTheme="minorHAnsi" w:cs="Arial"/>
          <w:sz w:val="23"/>
          <w:szCs w:val="23"/>
        </w:rPr>
        <w:t>ão de</w:t>
      </w:r>
      <w:r w:rsidRPr="004A6418">
        <w:rPr>
          <w:rFonts w:asciiTheme="minorHAnsi" w:hAnsiTheme="minorHAnsi" w:cs="Arial"/>
          <w:sz w:val="23"/>
          <w:szCs w:val="23"/>
        </w:rPr>
        <w:t xml:space="preserve"> Dramaturgia, p</w:t>
      </w:r>
      <w:r w:rsidR="00EE4CF6">
        <w:rPr>
          <w:rFonts w:asciiTheme="minorHAnsi" w:hAnsiTheme="minorHAnsi" w:cs="Arial"/>
          <w:sz w:val="23"/>
          <w:szCs w:val="23"/>
        </w:rPr>
        <w:t>oderá participar deste</w:t>
      </w:r>
      <w:r w:rsidR="00143CF2" w:rsidRPr="00EE4CF6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="00EE4CF6" w:rsidRPr="00EE4CF6">
        <w:rPr>
          <w:rFonts w:asciiTheme="minorHAnsi" w:hAnsiTheme="minorHAnsi" w:cs="Arial"/>
          <w:color w:val="auto"/>
          <w:sz w:val="23"/>
          <w:szCs w:val="23"/>
        </w:rPr>
        <w:t>Edital</w:t>
      </w:r>
      <w:r w:rsidR="00093F92" w:rsidRPr="004A6418">
        <w:rPr>
          <w:rFonts w:asciiTheme="minorHAnsi" w:hAnsiTheme="minorHAnsi" w:cs="Arial"/>
          <w:color w:val="FF0000"/>
          <w:sz w:val="23"/>
          <w:szCs w:val="23"/>
        </w:rPr>
        <w:t xml:space="preserve"> </w:t>
      </w:r>
      <w:r w:rsidR="00093F92" w:rsidRPr="004A6418">
        <w:rPr>
          <w:rFonts w:asciiTheme="minorHAnsi" w:hAnsiTheme="minorHAnsi" w:cs="Arial"/>
          <w:b/>
          <w:bCs/>
          <w:sz w:val="23"/>
          <w:szCs w:val="23"/>
        </w:rPr>
        <w:t>Pessoa</w:t>
      </w:r>
      <w:r w:rsidR="00093F92" w:rsidRPr="00E4170B">
        <w:rPr>
          <w:rFonts w:asciiTheme="minorHAnsi" w:hAnsiTheme="minorHAnsi" w:cs="Arial"/>
          <w:b/>
          <w:bCs/>
          <w:sz w:val="23"/>
          <w:szCs w:val="23"/>
        </w:rPr>
        <w:t xml:space="preserve"> Física</w:t>
      </w:r>
      <w:r w:rsidR="00093F92" w:rsidRPr="00E4170B">
        <w:rPr>
          <w:rFonts w:asciiTheme="minorHAnsi" w:hAnsiTheme="minorHAnsi" w:cs="Arial"/>
          <w:sz w:val="23"/>
          <w:szCs w:val="23"/>
        </w:rPr>
        <w:t xml:space="preserve"> maior de 18 anos, </w:t>
      </w:r>
      <w:r w:rsidR="00BD3ACA" w:rsidRPr="00EB452F">
        <w:rPr>
          <w:sz w:val="22"/>
          <w:szCs w:val="22"/>
        </w:rPr>
        <w:t xml:space="preserve">estabelecida ou domiciliada no Estado de Pernambuco, em outros </w:t>
      </w:r>
      <w:r w:rsidR="00BD3ACA" w:rsidRPr="004A6418">
        <w:rPr>
          <w:sz w:val="22"/>
          <w:szCs w:val="22"/>
        </w:rPr>
        <w:t>Estados da Federação ou no Distrito Federal</w:t>
      </w:r>
      <w:r w:rsidR="00BD3ACA" w:rsidRPr="004A6418">
        <w:rPr>
          <w:rFonts w:asciiTheme="minorHAnsi" w:hAnsiTheme="minorHAnsi" w:cs="Arial"/>
          <w:sz w:val="23"/>
          <w:szCs w:val="23"/>
        </w:rPr>
        <w:t xml:space="preserve">, </w:t>
      </w:r>
      <w:r w:rsidR="00093F92" w:rsidRPr="004A6418">
        <w:rPr>
          <w:rFonts w:asciiTheme="minorHAnsi" w:hAnsiTheme="minorHAnsi" w:cs="Arial"/>
          <w:sz w:val="23"/>
          <w:szCs w:val="23"/>
        </w:rPr>
        <w:t xml:space="preserve">que comprove </w:t>
      </w:r>
      <w:r w:rsidR="00093F92" w:rsidRPr="004A6418">
        <w:rPr>
          <w:rFonts w:asciiTheme="minorHAnsi" w:eastAsia="Times New Roman" w:hAnsiTheme="minorHAnsi"/>
          <w:sz w:val="23"/>
          <w:szCs w:val="23"/>
          <w:lang w:eastAsia="pt-BR"/>
        </w:rPr>
        <w:t xml:space="preserve">experiência profissional no segmento de Teatro e Dramaturgia, na análise de projetos culturais em editais ou concursos, ou ainda, </w:t>
      </w:r>
      <w:r w:rsidR="002C56D6" w:rsidRPr="002C56D6">
        <w:rPr>
          <w:rFonts w:asciiTheme="minorHAnsi" w:eastAsia="Times New Roman" w:hAnsiTheme="minorHAnsi"/>
          <w:sz w:val="23"/>
          <w:szCs w:val="23"/>
          <w:lang w:eastAsia="pt-BR"/>
        </w:rPr>
        <w:t>n</w:t>
      </w:r>
      <w:r w:rsidR="002C56D6" w:rsidRPr="002C56D6">
        <w:rPr>
          <w:rFonts w:eastAsia="Times New Roman"/>
          <w:sz w:val="23"/>
          <w:szCs w:val="23"/>
          <w:lang w:eastAsia="pt-BR"/>
        </w:rPr>
        <w:t>otório saber, especialistas, pesquisadores,</w:t>
      </w:r>
      <w:r w:rsidR="00027A82">
        <w:rPr>
          <w:rFonts w:eastAsia="Times New Roman"/>
          <w:sz w:val="23"/>
          <w:szCs w:val="23"/>
          <w:lang w:eastAsia="pt-BR"/>
        </w:rPr>
        <w:t xml:space="preserve"> dramaturgos, </w:t>
      </w:r>
      <w:proofErr w:type="spellStart"/>
      <w:r w:rsidR="00027A82">
        <w:rPr>
          <w:rFonts w:eastAsia="Times New Roman"/>
          <w:sz w:val="23"/>
          <w:szCs w:val="23"/>
          <w:lang w:eastAsia="pt-BR"/>
        </w:rPr>
        <w:t>dramaturgistas</w:t>
      </w:r>
      <w:proofErr w:type="spellEnd"/>
      <w:r w:rsidR="00027A82">
        <w:rPr>
          <w:rFonts w:eastAsia="Times New Roman"/>
          <w:sz w:val="23"/>
          <w:szCs w:val="23"/>
          <w:lang w:eastAsia="pt-BR"/>
        </w:rPr>
        <w:t>,</w:t>
      </w:r>
      <w:r w:rsidR="002C56D6" w:rsidRPr="002C56D6">
        <w:rPr>
          <w:rFonts w:eastAsia="Times New Roman"/>
          <w:sz w:val="23"/>
          <w:szCs w:val="23"/>
          <w:lang w:eastAsia="pt-BR"/>
        </w:rPr>
        <w:t xml:space="preserve"> artistas, críticos, curadores ou integrantes de comissão julgadora em festivais ou mostras</w:t>
      </w:r>
      <w:r w:rsidR="00093F92" w:rsidRPr="002C56D6">
        <w:rPr>
          <w:rFonts w:asciiTheme="minorHAnsi" w:eastAsia="Times New Roman" w:hAnsiTheme="minorHAnsi"/>
          <w:sz w:val="23"/>
          <w:szCs w:val="23"/>
          <w:lang w:eastAsia="pt-BR"/>
        </w:rPr>
        <w:t>.</w:t>
      </w:r>
    </w:p>
    <w:p w:rsidR="00093F92" w:rsidRPr="00E4170B" w:rsidRDefault="00093F92" w:rsidP="00093F92">
      <w:pPr>
        <w:pStyle w:val="Default"/>
        <w:ind w:left="-426"/>
        <w:jc w:val="both"/>
        <w:rPr>
          <w:rFonts w:asciiTheme="minorHAnsi" w:hAnsiTheme="minorHAnsi"/>
          <w:sz w:val="23"/>
          <w:szCs w:val="23"/>
        </w:rPr>
      </w:pPr>
    </w:p>
    <w:p w:rsidR="00836F14" w:rsidRPr="00E4170B" w:rsidRDefault="00836F14" w:rsidP="00215DDF">
      <w:pPr>
        <w:pStyle w:val="PargrafodaLista"/>
        <w:numPr>
          <w:ilvl w:val="0"/>
          <w:numId w:val="6"/>
        </w:numPr>
        <w:tabs>
          <w:tab w:val="left" w:pos="-5954"/>
        </w:tabs>
        <w:suppressAutoHyphens/>
        <w:autoSpaceDE w:val="0"/>
        <w:spacing w:after="0" w:line="240" w:lineRule="auto"/>
        <w:jc w:val="both"/>
        <w:rPr>
          <w:rFonts w:cs="Arial"/>
          <w:b/>
          <w:bCs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DAS INSCRIÇÕES</w:t>
      </w:r>
    </w:p>
    <w:p w:rsidR="00836F14" w:rsidRPr="00E4170B" w:rsidRDefault="00836F14" w:rsidP="00215DDF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-66"/>
        <w:jc w:val="both"/>
        <w:rPr>
          <w:rFonts w:cs="Arial"/>
          <w:bCs/>
          <w:sz w:val="23"/>
          <w:szCs w:val="23"/>
        </w:rPr>
      </w:pPr>
    </w:p>
    <w:p w:rsidR="00836F14" w:rsidRPr="00E4170B" w:rsidRDefault="00836F14" w:rsidP="00215DDF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0" w:hanging="426"/>
        <w:jc w:val="both"/>
        <w:rPr>
          <w:rFonts w:cs="Arial"/>
          <w:bCs/>
          <w:sz w:val="23"/>
          <w:szCs w:val="23"/>
        </w:rPr>
      </w:pPr>
      <w:r w:rsidRPr="00E4170B">
        <w:rPr>
          <w:rFonts w:cs="Arial"/>
          <w:bCs/>
          <w:sz w:val="23"/>
          <w:szCs w:val="23"/>
        </w:rPr>
        <w:t xml:space="preserve">Serão aceitas inscrições </w:t>
      </w:r>
      <w:r w:rsidR="00470556">
        <w:rPr>
          <w:rFonts w:cs="Arial"/>
          <w:bCs/>
          <w:sz w:val="23"/>
          <w:szCs w:val="23"/>
        </w:rPr>
        <w:t>para:</w:t>
      </w:r>
    </w:p>
    <w:p w:rsidR="00836F14" w:rsidRPr="00E4170B" w:rsidRDefault="00836F14" w:rsidP="00215DDF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0"/>
        <w:jc w:val="both"/>
        <w:rPr>
          <w:rFonts w:cs="Arial"/>
          <w:bCs/>
          <w:sz w:val="23"/>
          <w:szCs w:val="23"/>
        </w:rPr>
      </w:pPr>
    </w:p>
    <w:p w:rsidR="00836F14" w:rsidRPr="004A6418" w:rsidRDefault="00172B40" w:rsidP="00172B40">
      <w:pPr>
        <w:pStyle w:val="PargrafodaLista"/>
        <w:numPr>
          <w:ilvl w:val="0"/>
          <w:numId w:val="14"/>
        </w:numPr>
        <w:tabs>
          <w:tab w:val="left" w:pos="-5954"/>
        </w:tabs>
        <w:suppressAutoHyphens/>
        <w:autoSpaceDE w:val="0"/>
        <w:spacing w:after="0" w:line="240" w:lineRule="auto"/>
        <w:ind w:left="-142" w:hanging="284"/>
        <w:jc w:val="both"/>
        <w:rPr>
          <w:rFonts w:cs="Arial"/>
          <w:bCs/>
          <w:sz w:val="23"/>
          <w:szCs w:val="23"/>
        </w:rPr>
      </w:pPr>
      <w:r w:rsidRPr="004A6418">
        <w:rPr>
          <w:rFonts w:cs="Arial"/>
          <w:bCs/>
          <w:sz w:val="23"/>
          <w:szCs w:val="23"/>
        </w:rPr>
        <w:t>Comiss</w:t>
      </w:r>
      <w:r w:rsidR="007E763E" w:rsidRPr="004A6418">
        <w:rPr>
          <w:rFonts w:cs="Arial"/>
          <w:bCs/>
          <w:sz w:val="23"/>
          <w:szCs w:val="23"/>
        </w:rPr>
        <w:t xml:space="preserve">ão de Seleção </w:t>
      </w:r>
      <w:r w:rsidR="000B6087" w:rsidRPr="004A6418">
        <w:rPr>
          <w:rFonts w:cs="Arial"/>
          <w:bCs/>
          <w:sz w:val="23"/>
          <w:szCs w:val="23"/>
        </w:rPr>
        <w:t>de</w:t>
      </w:r>
      <w:r w:rsidRPr="004A6418">
        <w:rPr>
          <w:rFonts w:cs="Arial"/>
          <w:bCs/>
          <w:sz w:val="23"/>
          <w:szCs w:val="23"/>
        </w:rPr>
        <w:t xml:space="preserve"> Cultura Popular;</w:t>
      </w:r>
    </w:p>
    <w:p w:rsidR="00172B40" w:rsidRPr="004A6418" w:rsidRDefault="00172B40" w:rsidP="00172B40">
      <w:pPr>
        <w:pStyle w:val="PargrafodaLista"/>
        <w:numPr>
          <w:ilvl w:val="0"/>
          <w:numId w:val="14"/>
        </w:numPr>
        <w:tabs>
          <w:tab w:val="left" w:pos="-5954"/>
        </w:tabs>
        <w:suppressAutoHyphens/>
        <w:autoSpaceDE w:val="0"/>
        <w:spacing w:after="0" w:line="240" w:lineRule="auto"/>
        <w:ind w:left="-142" w:hanging="284"/>
        <w:jc w:val="both"/>
        <w:rPr>
          <w:rFonts w:cs="Arial"/>
          <w:bCs/>
          <w:sz w:val="23"/>
          <w:szCs w:val="23"/>
        </w:rPr>
      </w:pPr>
      <w:r w:rsidRPr="004A6418">
        <w:rPr>
          <w:rFonts w:cs="Arial"/>
          <w:bCs/>
          <w:sz w:val="23"/>
          <w:szCs w:val="23"/>
        </w:rPr>
        <w:t>Comiss</w:t>
      </w:r>
      <w:r w:rsidR="007E763E" w:rsidRPr="004A6418">
        <w:rPr>
          <w:rFonts w:cs="Arial"/>
          <w:bCs/>
          <w:sz w:val="23"/>
          <w:szCs w:val="23"/>
        </w:rPr>
        <w:t>ão de Seleção</w:t>
      </w:r>
      <w:r w:rsidR="000B6087" w:rsidRPr="004A6418">
        <w:rPr>
          <w:rFonts w:cs="Arial"/>
          <w:bCs/>
          <w:sz w:val="23"/>
          <w:szCs w:val="23"/>
        </w:rPr>
        <w:t xml:space="preserve"> de</w:t>
      </w:r>
      <w:r w:rsidRPr="004A6418">
        <w:rPr>
          <w:rFonts w:cs="Arial"/>
          <w:bCs/>
          <w:sz w:val="23"/>
          <w:szCs w:val="23"/>
        </w:rPr>
        <w:t xml:space="preserve"> Dramaturgia.</w:t>
      </w:r>
    </w:p>
    <w:p w:rsidR="00172B40" w:rsidRPr="00172B40" w:rsidRDefault="00172B40" w:rsidP="00172B40">
      <w:pPr>
        <w:pStyle w:val="PargrafodaLista"/>
        <w:tabs>
          <w:tab w:val="left" w:pos="-5954"/>
        </w:tabs>
        <w:suppressAutoHyphens/>
        <w:autoSpaceDE w:val="0"/>
        <w:spacing w:after="0" w:line="240" w:lineRule="auto"/>
        <w:ind w:left="-142"/>
        <w:jc w:val="both"/>
        <w:rPr>
          <w:rFonts w:cs="Arial"/>
          <w:bCs/>
          <w:sz w:val="23"/>
          <w:szCs w:val="23"/>
        </w:rPr>
      </w:pPr>
    </w:p>
    <w:p w:rsidR="00836F14" w:rsidRPr="00E4170B" w:rsidRDefault="00836F14" w:rsidP="00215DDF">
      <w:pPr>
        <w:pStyle w:val="PargrafodaLista"/>
        <w:numPr>
          <w:ilvl w:val="1"/>
          <w:numId w:val="6"/>
        </w:numPr>
        <w:tabs>
          <w:tab w:val="left" w:pos="-5954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sz w:val="23"/>
          <w:szCs w:val="23"/>
        </w:rPr>
      </w:pPr>
      <w:r w:rsidRPr="00E4170B">
        <w:rPr>
          <w:rFonts w:cs="Arial"/>
          <w:sz w:val="23"/>
          <w:szCs w:val="23"/>
        </w:rPr>
        <w:t>A</w:t>
      </w:r>
      <w:r w:rsidRPr="00E4170B">
        <w:rPr>
          <w:rFonts w:cs="Arial"/>
          <w:bCs/>
          <w:sz w:val="23"/>
          <w:szCs w:val="23"/>
        </w:rPr>
        <w:t xml:space="preserve">s inscrições </w:t>
      </w:r>
      <w:r w:rsidRPr="00E4170B">
        <w:rPr>
          <w:rFonts w:cs="Arial"/>
          <w:sz w:val="23"/>
          <w:szCs w:val="23"/>
        </w:rPr>
        <w:t>deverão</w:t>
      </w:r>
      <w:r w:rsidRPr="00E4170B">
        <w:rPr>
          <w:rFonts w:cs="Arial"/>
          <w:bCs/>
          <w:sz w:val="23"/>
          <w:szCs w:val="23"/>
        </w:rPr>
        <w:t xml:space="preserve"> ser apresentadas em envelope lacrado, </w:t>
      </w:r>
      <w:r w:rsidRPr="00E4170B">
        <w:rPr>
          <w:rFonts w:cs="Arial"/>
          <w:b/>
          <w:bCs/>
          <w:sz w:val="23"/>
          <w:szCs w:val="23"/>
        </w:rPr>
        <w:t xml:space="preserve">externamente </w:t>
      </w:r>
      <w:r w:rsidRPr="00E4170B">
        <w:rPr>
          <w:rFonts w:cs="Arial"/>
          <w:bCs/>
          <w:sz w:val="23"/>
          <w:szCs w:val="23"/>
        </w:rPr>
        <w:t>i</w:t>
      </w:r>
      <w:r w:rsidR="00986323" w:rsidRPr="00E4170B">
        <w:rPr>
          <w:rFonts w:cs="Arial"/>
          <w:bCs/>
          <w:sz w:val="23"/>
          <w:szCs w:val="23"/>
        </w:rPr>
        <w:t xml:space="preserve">dentificado, conforme </w:t>
      </w:r>
      <w:r w:rsidRPr="00E4170B">
        <w:rPr>
          <w:rFonts w:cs="Arial"/>
          <w:bCs/>
          <w:sz w:val="23"/>
          <w:szCs w:val="23"/>
        </w:rPr>
        <w:t xml:space="preserve">o </w:t>
      </w:r>
      <w:r w:rsidRPr="00C40AA3">
        <w:rPr>
          <w:rFonts w:cs="Arial"/>
          <w:b/>
          <w:bCs/>
          <w:i/>
          <w:sz w:val="23"/>
          <w:szCs w:val="23"/>
        </w:rPr>
        <w:t xml:space="preserve">item </w:t>
      </w:r>
      <w:r w:rsidR="005F29EB" w:rsidRPr="00C40AA3">
        <w:rPr>
          <w:rFonts w:cs="Arial"/>
          <w:b/>
          <w:bCs/>
          <w:i/>
          <w:sz w:val="23"/>
          <w:szCs w:val="23"/>
        </w:rPr>
        <w:t>4</w:t>
      </w:r>
      <w:r w:rsidRPr="00C40AA3">
        <w:rPr>
          <w:rFonts w:cs="Arial"/>
          <w:b/>
          <w:bCs/>
          <w:i/>
          <w:sz w:val="23"/>
          <w:szCs w:val="23"/>
        </w:rPr>
        <w:t>.3</w:t>
      </w:r>
      <w:r w:rsidRPr="00E4170B">
        <w:rPr>
          <w:rFonts w:cs="Arial"/>
          <w:bCs/>
          <w:sz w:val="23"/>
          <w:szCs w:val="23"/>
        </w:rPr>
        <w:t xml:space="preserve">, </w:t>
      </w:r>
      <w:r w:rsidRPr="00E4170B">
        <w:rPr>
          <w:rFonts w:cs="Arial"/>
          <w:b/>
          <w:bCs/>
          <w:sz w:val="23"/>
          <w:szCs w:val="23"/>
        </w:rPr>
        <w:t>contendo obrigatoriamente</w:t>
      </w:r>
      <w:r w:rsidR="00941A36" w:rsidRPr="00E4170B">
        <w:rPr>
          <w:rFonts w:cs="Arial"/>
          <w:bCs/>
          <w:sz w:val="23"/>
          <w:szCs w:val="23"/>
        </w:rPr>
        <w:t xml:space="preserve"> os itens abaixo descritos, de forma impressa ou digitalizada:</w:t>
      </w:r>
    </w:p>
    <w:p w:rsidR="00035DA4" w:rsidRPr="00E4170B" w:rsidRDefault="00035DA4" w:rsidP="00215DDF">
      <w:pPr>
        <w:pStyle w:val="PargrafodaLista1"/>
        <w:tabs>
          <w:tab w:val="left" w:pos="1290"/>
        </w:tabs>
        <w:ind w:left="0" w:hanging="426"/>
        <w:jc w:val="both"/>
        <w:rPr>
          <w:rFonts w:asciiTheme="minorHAnsi" w:hAnsiTheme="minorHAnsi" w:cs="Arial"/>
          <w:color w:val="00B050"/>
          <w:sz w:val="23"/>
          <w:szCs w:val="23"/>
        </w:rPr>
      </w:pPr>
    </w:p>
    <w:p w:rsidR="00836F14" w:rsidRPr="00E4170B" w:rsidRDefault="00426DEB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color w:val="00B050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>Ficha de Inscrição (Anexo I) -</w:t>
      </w:r>
      <w:r w:rsidR="00836F14" w:rsidRPr="00E4170B">
        <w:rPr>
          <w:rFonts w:asciiTheme="minorHAnsi" w:hAnsiTheme="minorHAnsi" w:cs="Arial"/>
          <w:sz w:val="23"/>
          <w:szCs w:val="23"/>
        </w:rPr>
        <w:t xml:space="preserve"> preenchida, </w:t>
      </w:r>
      <w:r w:rsidR="00035DA4" w:rsidRPr="00E4170B">
        <w:rPr>
          <w:rFonts w:asciiTheme="minorHAnsi" w:hAnsiTheme="minorHAnsi" w:cs="Arial"/>
          <w:sz w:val="23"/>
          <w:szCs w:val="23"/>
        </w:rPr>
        <w:t xml:space="preserve">datada e assinada pelo </w:t>
      </w:r>
      <w:r w:rsidR="00035DA4" w:rsidRPr="00E4170B">
        <w:rPr>
          <w:rFonts w:asciiTheme="minorHAnsi" w:hAnsiTheme="minorHAnsi" w:cs="Arial"/>
          <w:sz w:val="23"/>
          <w:szCs w:val="23"/>
          <w:shd w:val="clear" w:color="auto" w:fill="FFFFFF" w:themeFill="background1"/>
        </w:rPr>
        <w:t>proponente;</w:t>
      </w:r>
    </w:p>
    <w:p w:rsidR="00836F14" w:rsidRPr="00E4170B" w:rsidRDefault="00836F14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 w:cs="Arial"/>
          <w:color w:val="00B050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>Currículo</w:t>
      </w:r>
      <w:r w:rsidR="00DA02F9">
        <w:rPr>
          <w:rFonts w:asciiTheme="minorHAnsi" w:hAnsiTheme="minorHAnsi" w:cs="Arial"/>
          <w:sz w:val="23"/>
          <w:szCs w:val="23"/>
        </w:rPr>
        <w:t xml:space="preserve"> do proponente</w:t>
      </w:r>
      <w:r w:rsidRPr="00E4170B">
        <w:rPr>
          <w:rFonts w:asciiTheme="minorHAnsi" w:hAnsiTheme="minorHAnsi" w:cs="Arial"/>
          <w:sz w:val="23"/>
          <w:szCs w:val="23"/>
        </w:rPr>
        <w:t>;</w:t>
      </w:r>
    </w:p>
    <w:p w:rsidR="002651E6" w:rsidRPr="00701CC5" w:rsidRDefault="00836F14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>Comprovações curriculares</w:t>
      </w:r>
      <w:r w:rsidR="00617B8D" w:rsidRPr="00E4170B">
        <w:rPr>
          <w:rFonts w:asciiTheme="minorHAnsi" w:hAnsiTheme="minorHAnsi" w:cs="Arial"/>
          <w:sz w:val="23"/>
          <w:szCs w:val="23"/>
        </w:rPr>
        <w:t xml:space="preserve"> </w:t>
      </w:r>
      <w:r w:rsidR="000B6087">
        <w:rPr>
          <w:rFonts w:asciiTheme="minorHAnsi" w:hAnsiTheme="minorHAnsi" w:cs="Arial"/>
          <w:sz w:val="23"/>
          <w:szCs w:val="23"/>
        </w:rPr>
        <w:t>devidamente datadas, contemplando o perí</w:t>
      </w:r>
      <w:r w:rsidR="00BC1DFE">
        <w:rPr>
          <w:rFonts w:asciiTheme="minorHAnsi" w:hAnsiTheme="minorHAnsi" w:cs="Arial"/>
          <w:sz w:val="23"/>
          <w:szCs w:val="23"/>
        </w:rPr>
        <w:t>odo de realização das atividades</w:t>
      </w:r>
      <w:r w:rsidR="000B6087">
        <w:rPr>
          <w:rFonts w:asciiTheme="minorHAnsi" w:hAnsiTheme="minorHAnsi" w:cs="Arial"/>
          <w:sz w:val="23"/>
          <w:szCs w:val="23"/>
        </w:rPr>
        <w:t>.</w:t>
      </w:r>
    </w:p>
    <w:p w:rsidR="00701CC5" w:rsidRPr="006B749A" w:rsidRDefault="00701CC5" w:rsidP="00215DDF">
      <w:pPr>
        <w:pStyle w:val="PargrafodaLista1"/>
        <w:numPr>
          <w:ilvl w:val="0"/>
          <w:numId w:val="15"/>
        </w:numPr>
        <w:tabs>
          <w:tab w:val="left" w:pos="1290"/>
        </w:tabs>
        <w:jc w:val="both"/>
        <w:rPr>
          <w:rFonts w:asciiTheme="minorHAnsi" w:hAnsiTheme="minorHAnsi"/>
          <w:sz w:val="23"/>
          <w:szCs w:val="23"/>
        </w:rPr>
      </w:pPr>
      <w:r w:rsidRPr="006B749A">
        <w:rPr>
          <w:rFonts w:asciiTheme="minorHAnsi" w:hAnsiTheme="minorHAnsi"/>
          <w:sz w:val="23"/>
          <w:szCs w:val="23"/>
        </w:rPr>
        <w:t>Cópia do RG ou de outro doc</w:t>
      </w:r>
      <w:r w:rsidR="006B749A">
        <w:rPr>
          <w:rFonts w:asciiTheme="minorHAnsi" w:hAnsiTheme="minorHAnsi"/>
          <w:sz w:val="23"/>
          <w:szCs w:val="23"/>
        </w:rPr>
        <w:t>umento de identificação oficial.</w:t>
      </w:r>
    </w:p>
    <w:p w:rsidR="00E4170B" w:rsidRPr="00E4170B" w:rsidRDefault="00E4170B" w:rsidP="00215DDF">
      <w:pPr>
        <w:tabs>
          <w:tab w:val="left" w:pos="-426"/>
        </w:tabs>
        <w:suppressAutoHyphens/>
        <w:autoSpaceDE w:val="0"/>
        <w:spacing w:after="0" w:line="240" w:lineRule="auto"/>
        <w:jc w:val="both"/>
        <w:rPr>
          <w:rFonts w:cs="Arial"/>
          <w:sz w:val="23"/>
          <w:szCs w:val="23"/>
        </w:rPr>
      </w:pPr>
    </w:p>
    <w:p w:rsidR="00DA0646" w:rsidRPr="00E4170B" w:rsidRDefault="00E4170B" w:rsidP="00215DDF">
      <w:pPr>
        <w:pStyle w:val="PargrafodaLista"/>
        <w:numPr>
          <w:ilvl w:val="0"/>
          <w:numId w:val="6"/>
        </w:numPr>
        <w:suppressAutoHyphens/>
        <w:spacing w:after="0" w:line="240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DO PRAZO, LOCAL E ENCAMINHAMENTO DAS INSCRIÇÕES</w:t>
      </w:r>
    </w:p>
    <w:p w:rsidR="00906159" w:rsidRPr="00E4170B" w:rsidRDefault="00906159" w:rsidP="00215DDF">
      <w:pPr>
        <w:pStyle w:val="PargrafodaLista"/>
        <w:suppressAutoHyphens/>
        <w:spacing w:after="0" w:line="240" w:lineRule="auto"/>
        <w:ind w:left="-66"/>
        <w:jc w:val="both"/>
        <w:rPr>
          <w:rFonts w:cs="Arial"/>
          <w:b/>
          <w:sz w:val="23"/>
          <w:szCs w:val="23"/>
        </w:rPr>
      </w:pPr>
    </w:p>
    <w:p w:rsidR="00DA0646" w:rsidRPr="00E4170B" w:rsidRDefault="00DA0646" w:rsidP="00215DDF">
      <w:pPr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b/>
          <w:color w:val="548DD4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As inscrições serão realizadas de forma presencial, via Correios </w:t>
      </w:r>
      <w:r w:rsidR="00470556">
        <w:rPr>
          <w:rFonts w:cs="Arial"/>
          <w:sz w:val="23"/>
          <w:szCs w:val="23"/>
        </w:rPr>
        <w:t xml:space="preserve">ou pela internet, no período de </w:t>
      </w:r>
      <w:r w:rsidR="00BF091D">
        <w:rPr>
          <w:rFonts w:cs="Arial"/>
          <w:b/>
          <w:i/>
          <w:sz w:val="23"/>
          <w:szCs w:val="23"/>
        </w:rPr>
        <w:t>31 de março a 13</w:t>
      </w:r>
      <w:r w:rsidR="00AC3749" w:rsidRPr="00470556">
        <w:rPr>
          <w:rFonts w:cs="Arial"/>
          <w:b/>
          <w:i/>
          <w:sz w:val="23"/>
          <w:szCs w:val="23"/>
        </w:rPr>
        <w:t xml:space="preserve"> de abril de 2017</w:t>
      </w:r>
      <w:r w:rsidR="002C56D6">
        <w:rPr>
          <w:rFonts w:cs="Arial"/>
          <w:b/>
          <w:i/>
          <w:sz w:val="23"/>
          <w:szCs w:val="23"/>
        </w:rPr>
        <w:t>.</w:t>
      </w:r>
    </w:p>
    <w:p w:rsidR="00E4170B" w:rsidRPr="00E4170B" w:rsidRDefault="00E4170B" w:rsidP="00215DDF">
      <w:pPr>
        <w:suppressAutoHyphens/>
        <w:spacing w:after="0" w:line="240" w:lineRule="auto"/>
        <w:jc w:val="both"/>
        <w:rPr>
          <w:rFonts w:cs="Arial"/>
          <w:b/>
          <w:color w:val="548DD4"/>
          <w:sz w:val="23"/>
          <w:szCs w:val="23"/>
        </w:rPr>
      </w:pPr>
    </w:p>
    <w:p w:rsidR="00DA0646" w:rsidRPr="00E4170B" w:rsidRDefault="00DA0646" w:rsidP="00215DDF">
      <w:pPr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b/>
          <w:color w:val="548DD4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 As inscrições</w:t>
      </w:r>
      <w:r w:rsidRPr="00E4170B">
        <w:rPr>
          <w:rFonts w:cs="Arial"/>
          <w:b/>
          <w:sz w:val="23"/>
          <w:szCs w:val="23"/>
        </w:rPr>
        <w:t xml:space="preserve"> presenciais </w:t>
      </w:r>
      <w:r w:rsidRPr="00E4170B">
        <w:rPr>
          <w:rFonts w:cs="Arial"/>
          <w:sz w:val="23"/>
          <w:szCs w:val="23"/>
        </w:rPr>
        <w:t xml:space="preserve">serão realizadas no andar térreo da sede da </w:t>
      </w:r>
      <w:proofErr w:type="spellStart"/>
      <w:r w:rsidRPr="00E4170B">
        <w:rPr>
          <w:rFonts w:cs="Arial"/>
          <w:sz w:val="23"/>
          <w:szCs w:val="23"/>
        </w:rPr>
        <w:t>Secult</w:t>
      </w:r>
      <w:proofErr w:type="spellEnd"/>
      <w:r w:rsidRPr="00E4170B">
        <w:rPr>
          <w:rFonts w:cs="Arial"/>
          <w:sz w:val="23"/>
          <w:szCs w:val="23"/>
        </w:rPr>
        <w:t>-PE</w:t>
      </w:r>
      <w:r w:rsidR="00B571BA">
        <w:rPr>
          <w:rFonts w:cs="Arial"/>
          <w:sz w:val="23"/>
          <w:szCs w:val="23"/>
        </w:rPr>
        <w:t>|</w:t>
      </w:r>
      <w:r w:rsidR="00B571BA" w:rsidRPr="00470556">
        <w:rPr>
          <w:rFonts w:cs="Arial"/>
          <w:sz w:val="23"/>
          <w:szCs w:val="23"/>
        </w:rPr>
        <w:t>FUNDARPE</w:t>
      </w:r>
      <w:r w:rsidRPr="00E4170B">
        <w:rPr>
          <w:rFonts w:cs="Arial"/>
          <w:sz w:val="23"/>
          <w:szCs w:val="23"/>
        </w:rPr>
        <w:t>, localizada à Rua da Aurora, 463/469 - Boa Vista - Recife/PE, de segunda a sexta-feira, no horário das 8 às 17 horas.</w:t>
      </w:r>
    </w:p>
    <w:p w:rsidR="00DA0646" w:rsidRPr="00E4170B" w:rsidRDefault="00C872FE" w:rsidP="00C872FE">
      <w:pPr>
        <w:tabs>
          <w:tab w:val="left" w:pos="2279"/>
        </w:tabs>
        <w:suppressAutoHyphens/>
        <w:spacing w:after="0" w:line="240" w:lineRule="auto"/>
        <w:ind w:left="-426"/>
        <w:jc w:val="both"/>
        <w:rPr>
          <w:rFonts w:cs="Arial"/>
          <w:b/>
          <w:color w:val="548DD4"/>
          <w:sz w:val="23"/>
          <w:szCs w:val="23"/>
        </w:rPr>
      </w:pPr>
      <w:r>
        <w:rPr>
          <w:rFonts w:cs="Arial"/>
          <w:b/>
          <w:color w:val="548DD4"/>
          <w:sz w:val="23"/>
          <w:szCs w:val="23"/>
        </w:rPr>
        <w:tab/>
      </w:r>
    </w:p>
    <w:p w:rsidR="00DA0646" w:rsidRPr="00E4170B" w:rsidRDefault="00DA0646" w:rsidP="00215DDF">
      <w:pPr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 </w:t>
      </w:r>
      <w:proofErr w:type="gramStart"/>
      <w:r w:rsidRPr="00E4170B">
        <w:rPr>
          <w:rFonts w:cs="Arial"/>
          <w:sz w:val="23"/>
          <w:szCs w:val="23"/>
        </w:rPr>
        <w:t>As inscrições</w:t>
      </w:r>
      <w:r w:rsidRPr="00E4170B">
        <w:rPr>
          <w:rFonts w:cs="Arial"/>
          <w:b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via</w:t>
      </w:r>
      <w:proofErr w:type="gramEnd"/>
      <w:r w:rsidRPr="00E4170B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b/>
          <w:sz w:val="23"/>
          <w:szCs w:val="23"/>
        </w:rPr>
        <w:t>Correios</w:t>
      </w:r>
      <w:r w:rsidRPr="00E4170B">
        <w:rPr>
          <w:rFonts w:cs="Arial"/>
          <w:sz w:val="23"/>
          <w:szCs w:val="23"/>
        </w:rPr>
        <w:t xml:space="preserve"> deverão ser enviadas por </w:t>
      </w:r>
      <w:r w:rsidRPr="00E4170B">
        <w:rPr>
          <w:rFonts w:cs="Arial"/>
          <w:b/>
          <w:i/>
          <w:sz w:val="23"/>
          <w:szCs w:val="23"/>
        </w:rPr>
        <w:t>SEDEX, com Aviso de Recebimento</w:t>
      </w:r>
      <w:r w:rsidRPr="00E4170B">
        <w:rPr>
          <w:rFonts w:cs="Arial"/>
          <w:i/>
          <w:sz w:val="23"/>
          <w:szCs w:val="23"/>
        </w:rPr>
        <w:t xml:space="preserve"> </w:t>
      </w:r>
      <w:r w:rsidRPr="00E4170B">
        <w:rPr>
          <w:rFonts w:cs="Arial"/>
          <w:b/>
          <w:i/>
          <w:sz w:val="23"/>
          <w:szCs w:val="23"/>
        </w:rPr>
        <w:t xml:space="preserve">(A.R.), </w:t>
      </w:r>
      <w:r w:rsidR="003752B7" w:rsidRPr="003752B7">
        <w:rPr>
          <w:rFonts w:cs="Arial"/>
          <w:sz w:val="23"/>
          <w:szCs w:val="23"/>
        </w:rPr>
        <w:t>com data de postagem</w:t>
      </w:r>
      <w:r w:rsidR="003752B7">
        <w:rPr>
          <w:rFonts w:cs="Arial"/>
          <w:b/>
          <w:i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 xml:space="preserve">até o dia </w:t>
      </w:r>
      <w:r w:rsidR="00BF091D">
        <w:rPr>
          <w:rFonts w:cs="Arial"/>
          <w:b/>
          <w:i/>
          <w:sz w:val="23"/>
          <w:szCs w:val="23"/>
        </w:rPr>
        <w:t>13</w:t>
      </w:r>
      <w:r w:rsidR="00AC3749" w:rsidRPr="00470556">
        <w:rPr>
          <w:rFonts w:cs="Arial"/>
          <w:b/>
          <w:i/>
          <w:sz w:val="23"/>
          <w:szCs w:val="23"/>
        </w:rPr>
        <w:t xml:space="preserve"> de abril de 2017</w:t>
      </w:r>
      <w:r w:rsidRPr="00470556">
        <w:rPr>
          <w:rFonts w:cs="Arial"/>
          <w:b/>
          <w:sz w:val="23"/>
          <w:szCs w:val="23"/>
        </w:rPr>
        <w:t>,</w:t>
      </w:r>
      <w:r w:rsidRPr="00470556">
        <w:rPr>
          <w:rFonts w:cs="Arial"/>
          <w:sz w:val="23"/>
          <w:szCs w:val="23"/>
        </w:rPr>
        <w:t xml:space="preserve"> encaminhadas </w:t>
      </w:r>
      <w:r w:rsidRPr="00E4170B">
        <w:rPr>
          <w:rFonts w:cs="Arial"/>
          <w:sz w:val="23"/>
          <w:szCs w:val="23"/>
        </w:rPr>
        <w:t xml:space="preserve">ao endereço da </w:t>
      </w:r>
      <w:proofErr w:type="spellStart"/>
      <w:r w:rsidRPr="00E4170B">
        <w:rPr>
          <w:rFonts w:cs="Arial"/>
          <w:sz w:val="23"/>
          <w:szCs w:val="23"/>
        </w:rPr>
        <w:t>Secult</w:t>
      </w:r>
      <w:proofErr w:type="spellEnd"/>
      <w:r w:rsidRPr="00E4170B">
        <w:rPr>
          <w:rFonts w:cs="Arial"/>
          <w:sz w:val="23"/>
          <w:szCs w:val="23"/>
        </w:rPr>
        <w:t>-PE</w:t>
      </w:r>
      <w:r w:rsidR="00B571BA">
        <w:rPr>
          <w:rFonts w:cs="Arial"/>
          <w:sz w:val="23"/>
          <w:szCs w:val="23"/>
        </w:rPr>
        <w:t>|</w:t>
      </w:r>
      <w:r w:rsidR="00B571BA" w:rsidRPr="00470556">
        <w:rPr>
          <w:rFonts w:cs="Arial"/>
          <w:sz w:val="23"/>
          <w:szCs w:val="23"/>
        </w:rPr>
        <w:t>FUNDARPE</w:t>
      </w:r>
      <w:r w:rsidRPr="00E4170B">
        <w:rPr>
          <w:rFonts w:cs="Arial"/>
          <w:sz w:val="23"/>
          <w:szCs w:val="23"/>
        </w:rPr>
        <w:t>, com as seguintes informações:</w:t>
      </w:r>
    </w:p>
    <w:p w:rsidR="00DA0646" w:rsidRPr="00E4170B" w:rsidRDefault="00DA0646" w:rsidP="00215DDF">
      <w:pPr>
        <w:suppressAutoHyphens/>
        <w:spacing w:after="0" w:line="240" w:lineRule="auto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 xml:space="preserve"> </w:t>
      </w:r>
    </w:p>
    <w:p w:rsidR="00DA0646" w:rsidRPr="00E4170B" w:rsidRDefault="00DA0646" w:rsidP="00215DDF">
      <w:pPr>
        <w:autoSpaceDE w:val="0"/>
        <w:spacing w:after="0" w:line="240" w:lineRule="auto"/>
        <w:ind w:hanging="426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Destinatário:</w:t>
      </w:r>
    </w:p>
    <w:p w:rsidR="00DA0646" w:rsidRPr="00E4170B" w:rsidRDefault="00DA0646" w:rsidP="00172B40">
      <w:pPr>
        <w:autoSpaceDE w:val="0"/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proofErr w:type="spellStart"/>
      <w:r w:rsidRPr="00E4170B">
        <w:rPr>
          <w:sz w:val="23"/>
          <w:szCs w:val="23"/>
        </w:rPr>
        <w:t>Secult</w:t>
      </w:r>
      <w:proofErr w:type="spellEnd"/>
      <w:r w:rsidRPr="00E4170B">
        <w:rPr>
          <w:sz w:val="23"/>
          <w:szCs w:val="23"/>
        </w:rPr>
        <w:t>-</w:t>
      </w:r>
      <w:r w:rsidRPr="00470556">
        <w:rPr>
          <w:sz w:val="23"/>
          <w:szCs w:val="23"/>
        </w:rPr>
        <w:t>PE</w:t>
      </w:r>
      <w:r w:rsidR="00BC1DFE" w:rsidRPr="00470556">
        <w:rPr>
          <w:sz w:val="23"/>
          <w:szCs w:val="23"/>
        </w:rPr>
        <w:t>|FUNDARPE</w:t>
      </w:r>
    </w:p>
    <w:p w:rsidR="00172B40" w:rsidRPr="003752B7" w:rsidRDefault="00172B40" w:rsidP="00172B40">
      <w:pPr>
        <w:spacing w:after="0" w:line="240" w:lineRule="auto"/>
        <w:ind w:left="-426"/>
      </w:pPr>
      <w:r w:rsidRPr="003752B7">
        <w:t>2º PRÊMIO ARIANO SUASSUNA DE CULTURA POPULAR E DRAMATURGIA</w:t>
      </w:r>
    </w:p>
    <w:p w:rsidR="00DA0646" w:rsidRPr="003752B7" w:rsidRDefault="00C6670B" w:rsidP="00172B40">
      <w:pPr>
        <w:spacing w:after="0" w:line="240" w:lineRule="auto"/>
        <w:ind w:left="-426"/>
        <w:rPr>
          <w:b/>
        </w:rPr>
      </w:pPr>
      <w:r>
        <w:rPr>
          <w:rFonts w:cs="Arial"/>
          <w:color w:val="000000"/>
          <w:sz w:val="23"/>
          <w:szCs w:val="23"/>
        </w:rPr>
        <w:t>EDITAL</w:t>
      </w:r>
      <w:r w:rsidR="007E763E" w:rsidRPr="003752B7">
        <w:rPr>
          <w:rFonts w:cs="Arial"/>
          <w:color w:val="000000"/>
          <w:sz w:val="23"/>
          <w:szCs w:val="23"/>
        </w:rPr>
        <w:t xml:space="preserve"> PARA </w:t>
      </w:r>
      <w:r w:rsidR="00794BEB" w:rsidRPr="003752B7">
        <w:rPr>
          <w:rFonts w:cs="Arial"/>
          <w:sz w:val="23"/>
          <w:szCs w:val="23"/>
        </w:rPr>
        <w:t>COMPOSIÇÃO</w:t>
      </w:r>
      <w:r w:rsidR="007E763E" w:rsidRPr="003752B7">
        <w:rPr>
          <w:rFonts w:cs="Arial"/>
          <w:sz w:val="23"/>
          <w:szCs w:val="23"/>
        </w:rPr>
        <w:t xml:space="preserve"> DAS </w:t>
      </w:r>
      <w:r w:rsidR="007E763E" w:rsidRPr="003752B7">
        <w:rPr>
          <w:rFonts w:cs="Arial"/>
          <w:color w:val="000000"/>
          <w:sz w:val="23"/>
          <w:szCs w:val="23"/>
        </w:rPr>
        <w:t>COMISSÕES DE SELEÇÃO</w:t>
      </w:r>
    </w:p>
    <w:p w:rsidR="00DA0646" w:rsidRPr="00E4170B" w:rsidRDefault="00DA0646" w:rsidP="00172B40">
      <w:pPr>
        <w:autoSpaceDE w:val="0"/>
        <w:spacing w:after="0" w:line="240" w:lineRule="auto"/>
        <w:ind w:left="-426"/>
        <w:jc w:val="both"/>
        <w:rPr>
          <w:rFonts w:cs="Arial"/>
          <w:color w:val="000000"/>
          <w:sz w:val="23"/>
          <w:szCs w:val="23"/>
        </w:rPr>
      </w:pPr>
      <w:r w:rsidRPr="003752B7">
        <w:rPr>
          <w:rFonts w:cs="Arial"/>
          <w:color w:val="000000"/>
          <w:sz w:val="23"/>
          <w:szCs w:val="23"/>
        </w:rPr>
        <w:t>Gerência de Política Cultural</w:t>
      </w:r>
    </w:p>
    <w:p w:rsidR="00DA0646" w:rsidRPr="00E4170B" w:rsidRDefault="00DA0646" w:rsidP="00172B40">
      <w:pPr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  <w:r w:rsidRPr="00E4170B">
        <w:rPr>
          <w:rFonts w:cs="Arial"/>
          <w:color w:val="000000"/>
          <w:sz w:val="23"/>
          <w:szCs w:val="23"/>
        </w:rPr>
        <w:t xml:space="preserve">Rua da Aurora, 463/469 - Boa </w:t>
      </w:r>
      <w:r w:rsidR="00986323" w:rsidRPr="00E4170B">
        <w:rPr>
          <w:rFonts w:cs="Arial"/>
          <w:color w:val="000000"/>
          <w:sz w:val="23"/>
          <w:szCs w:val="23"/>
        </w:rPr>
        <w:t>Vista – Recife/</w:t>
      </w:r>
      <w:r w:rsidRPr="00E4170B">
        <w:rPr>
          <w:rFonts w:cs="Arial"/>
          <w:color w:val="000000"/>
          <w:sz w:val="23"/>
          <w:szCs w:val="23"/>
        </w:rPr>
        <w:t>PE</w:t>
      </w: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iCs/>
          <w:color w:val="000000"/>
          <w:sz w:val="23"/>
          <w:szCs w:val="23"/>
        </w:rPr>
      </w:pPr>
      <w:r w:rsidRPr="00E4170B">
        <w:rPr>
          <w:rFonts w:cs="Arial"/>
          <w:iCs/>
          <w:color w:val="000000"/>
          <w:sz w:val="23"/>
          <w:szCs w:val="23"/>
        </w:rPr>
        <w:t>CEP: 50.050-000</w:t>
      </w:r>
    </w:p>
    <w:p w:rsidR="00DA0646" w:rsidRPr="00E4170B" w:rsidRDefault="00DA0646" w:rsidP="00215DDF">
      <w:pPr>
        <w:spacing w:after="0" w:line="240" w:lineRule="auto"/>
        <w:jc w:val="both"/>
        <w:rPr>
          <w:rFonts w:cs="Arial"/>
          <w:b/>
          <w:sz w:val="23"/>
          <w:szCs w:val="23"/>
        </w:rPr>
      </w:pP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Remetente:</w:t>
      </w:r>
    </w:p>
    <w:p w:rsidR="00DA0646" w:rsidRPr="00E4170B" w:rsidRDefault="00DA0646" w:rsidP="00215DDF">
      <w:pPr>
        <w:pStyle w:val="Ttulo7"/>
        <w:ind w:left="0" w:hanging="426"/>
        <w:rPr>
          <w:rFonts w:asciiTheme="minorHAnsi" w:hAnsiTheme="minorHAnsi" w:cs="Arial"/>
          <w:b w:val="0"/>
          <w:i w:val="0"/>
          <w:color w:val="000000"/>
          <w:sz w:val="23"/>
          <w:szCs w:val="23"/>
        </w:rPr>
      </w:pPr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Nome completo do</w:t>
      </w:r>
      <w:r w:rsidRPr="00E4170B">
        <w:rPr>
          <w:rFonts w:asciiTheme="minorHAnsi" w:hAnsiTheme="minorHAnsi" w:cs="Arial"/>
          <w:b w:val="0"/>
          <w:i w:val="0"/>
          <w:color w:val="000000"/>
          <w:sz w:val="23"/>
          <w:szCs w:val="23"/>
          <w:shd w:val="clear" w:color="auto" w:fill="FFFFFF" w:themeFill="background1"/>
        </w:rPr>
        <w:t xml:space="preserve"> proponente</w:t>
      </w:r>
    </w:p>
    <w:p w:rsidR="001220BA" w:rsidRPr="00470556" w:rsidRDefault="00470556" w:rsidP="00215DDF">
      <w:pPr>
        <w:pStyle w:val="Ttulo7"/>
        <w:tabs>
          <w:tab w:val="clear" w:pos="0"/>
          <w:tab w:val="num" w:pos="-426"/>
        </w:tabs>
        <w:ind w:left="-426" w:firstLine="0"/>
        <w:rPr>
          <w:rFonts w:asciiTheme="minorHAnsi" w:hAnsiTheme="minorHAnsi" w:cs="Arial"/>
          <w:b w:val="0"/>
          <w:i w:val="0"/>
          <w:sz w:val="23"/>
          <w:szCs w:val="23"/>
          <w:highlight w:val="yellow"/>
        </w:rPr>
      </w:pPr>
      <w:r w:rsidRPr="00470556">
        <w:rPr>
          <w:rFonts w:asciiTheme="minorHAnsi" w:hAnsiTheme="minorHAnsi" w:cs="Arial"/>
          <w:b w:val="0"/>
          <w:i w:val="0"/>
          <w:sz w:val="23"/>
          <w:szCs w:val="23"/>
        </w:rPr>
        <w:t>Opção</w:t>
      </w:r>
      <w:r w:rsidR="00327B1A">
        <w:rPr>
          <w:rFonts w:asciiTheme="minorHAnsi" w:hAnsiTheme="minorHAnsi" w:cs="Arial"/>
          <w:b w:val="0"/>
          <w:i w:val="0"/>
          <w:sz w:val="23"/>
          <w:szCs w:val="23"/>
        </w:rPr>
        <w:t xml:space="preserve"> de I</w:t>
      </w:r>
      <w:r w:rsidR="001220BA" w:rsidRPr="00470556">
        <w:rPr>
          <w:rFonts w:asciiTheme="minorHAnsi" w:hAnsiTheme="minorHAnsi" w:cs="Arial"/>
          <w:b w:val="0"/>
          <w:i w:val="0"/>
          <w:sz w:val="23"/>
          <w:szCs w:val="23"/>
        </w:rPr>
        <w:t>nscrição:</w:t>
      </w:r>
      <w:r w:rsidR="00BC1DFE" w:rsidRPr="00470556">
        <w:rPr>
          <w:rFonts w:asciiTheme="minorHAnsi" w:hAnsiTheme="minorHAnsi" w:cs="Arial"/>
          <w:b w:val="0"/>
          <w:i w:val="0"/>
          <w:sz w:val="23"/>
          <w:szCs w:val="23"/>
        </w:rPr>
        <w:t xml:space="preserve"> </w:t>
      </w:r>
    </w:p>
    <w:p w:rsidR="003752B7" w:rsidRPr="00EF02A1" w:rsidRDefault="007E763E" w:rsidP="003752B7">
      <w:pPr>
        <w:pStyle w:val="Ttulo7"/>
        <w:tabs>
          <w:tab w:val="clear" w:pos="0"/>
          <w:tab w:val="num" w:pos="-426"/>
        </w:tabs>
        <w:ind w:left="-426" w:firstLine="0"/>
        <w:rPr>
          <w:rFonts w:asciiTheme="minorHAnsi" w:hAnsiTheme="minorHAnsi" w:cs="Arial"/>
          <w:b w:val="0"/>
          <w:i w:val="0"/>
          <w:color w:val="000000"/>
          <w:sz w:val="23"/>
          <w:szCs w:val="23"/>
        </w:rPr>
      </w:pPr>
      <w:r w:rsidRPr="00EF02A1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>Comissão de Seleção</w:t>
      </w:r>
      <w:r w:rsidR="003752B7" w:rsidRPr="00EF02A1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 xml:space="preserve"> de</w:t>
      </w:r>
      <w:r w:rsidR="001976C2" w:rsidRPr="00EF02A1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 xml:space="preserve"> Cultura Popular</w:t>
      </w:r>
      <w:r w:rsidR="003752B7" w:rsidRPr="00EF02A1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 xml:space="preserve"> </w:t>
      </w:r>
      <w:r w:rsidR="003752B7" w:rsidRPr="00EF02A1">
        <w:rPr>
          <w:rFonts w:asciiTheme="minorHAnsi" w:hAnsiTheme="minorHAnsi" w:cs="Arial"/>
          <w:i w:val="0"/>
          <w:color w:val="000000"/>
          <w:sz w:val="23"/>
          <w:szCs w:val="23"/>
        </w:rPr>
        <w:t>ou</w:t>
      </w:r>
      <w:r w:rsidR="003752B7" w:rsidRPr="00EF02A1">
        <w:rPr>
          <w:rFonts w:asciiTheme="minorHAnsi" w:hAnsiTheme="minorHAnsi" w:cs="Arial"/>
          <w:b w:val="0"/>
          <w:i w:val="0"/>
          <w:color w:val="000000"/>
          <w:sz w:val="23"/>
          <w:szCs w:val="23"/>
        </w:rPr>
        <w:t xml:space="preserve"> Comissão de Seleção de Dramaturgia</w:t>
      </w:r>
    </w:p>
    <w:p w:rsidR="00DA0646" w:rsidRPr="003752B7" w:rsidRDefault="00DA0646" w:rsidP="003752B7">
      <w:pPr>
        <w:pStyle w:val="Ttulo7"/>
        <w:tabs>
          <w:tab w:val="clear" w:pos="0"/>
          <w:tab w:val="num" w:pos="-426"/>
        </w:tabs>
        <w:ind w:left="-426" w:firstLine="0"/>
        <w:rPr>
          <w:rFonts w:asciiTheme="minorHAnsi" w:hAnsiTheme="minorHAnsi" w:cstheme="minorHAnsi"/>
          <w:b w:val="0"/>
          <w:i w:val="0"/>
          <w:color w:val="000000"/>
          <w:sz w:val="23"/>
          <w:szCs w:val="23"/>
          <w:highlight w:val="yellow"/>
        </w:rPr>
      </w:pPr>
      <w:r w:rsidRPr="003752B7">
        <w:rPr>
          <w:rFonts w:asciiTheme="minorHAnsi" w:hAnsiTheme="minorHAnsi" w:cstheme="minorHAnsi"/>
          <w:b w:val="0"/>
          <w:i w:val="0"/>
          <w:color w:val="000000"/>
          <w:sz w:val="23"/>
          <w:szCs w:val="23"/>
        </w:rPr>
        <w:t>Endereço completo</w:t>
      </w:r>
    </w:p>
    <w:p w:rsidR="00DA0646" w:rsidRPr="00E4170B" w:rsidRDefault="00DA0646" w:rsidP="00215DDF">
      <w:pPr>
        <w:spacing w:after="0" w:line="240" w:lineRule="auto"/>
        <w:ind w:hanging="426"/>
        <w:jc w:val="both"/>
        <w:rPr>
          <w:rFonts w:cs="Arial"/>
          <w:color w:val="000000"/>
          <w:sz w:val="23"/>
          <w:szCs w:val="23"/>
        </w:rPr>
      </w:pPr>
    </w:p>
    <w:p w:rsidR="00DA0646" w:rsidRPr="00E4170B" w:rsidRDefault="00DA0646" w:rsidP="00215DDF">
      <w:pPr>
        <w:pStyle w:val="PargrafodaLista"/>
        <w:numPr>
          <w:ilvl w:val="1"/>
          <w:numId w:val="6"/>
        </w:numPr>
        <w:suppressAutoHyphens/>
        <w:spacing w:after="0" w:line="240" w:lineRule="auto"/>
        <w:ind w:left="-426" w:firstLine="0"/>
        <w:jc w:val="both"/>
        <w:rPr>
          <w:rFonts w:cs="Arial"/>
          <w:color w:val="FF0000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As inscrições via </w:t>
      </w:r>
      <w:r w:rsidRPr="00E4170B">
        <w:rPr>
          <w:rFonts w:cs="Arial"/>
          <w:b/>
          <w:sz w:val="23"/>
          <w:szCs w:val="23"/>
        </w:rPr>
        <w:t>internet</w:t>
      </w:r>
      <w:r w:rsidRPr="00E4170B">
        <w:rPr>
          <w:rFonts w:cs="Arial"/>
          <w:sz w:val="23"/>
          <w:szCs w:val="23"/>
        </w:rPr>
        <w:t xml:space="preserve"> deverão ser realizadas até às 23h59 do dia </w:t>
      </w:r>
      <w:r w:rsidR="00BF091D">
        <w:rPr>
          <w:rFonts w:cs="Arial"/>
          <w:b/>
          <w:i/>
          <w:sz w:val="23"/>
          <w:szCs w:val="23"/>
        </w:rPr>
        <w:t>13</w:t>
      </w:r>
      <w:r w:rsidR="00AC3749" w:rsidRPr="00470556">
        <w:rPr>
          <w:rFonts w:cs="Arial"/>
          <w:b/>
          <w:i/>
          <w:sz w:val="23"/>
          <w:szCs w:val="23"/>
        </w:rPr>
        <w:t xml:space="preserve"> de abril de 2017 </w:t>
      </w:r>
      <w:r w:rsidRPr="002C56D6">
        <w:rPr>
          <w:rFonts w:cs="Arial"/>
          <w:sz w:val="23"/>
          <w:szCs w:val="23"/>
        </w:rPr>
        <w:t>p</w:t>
      </w:r>
      <w:r w:rsidRPr="00E4170B">
        <w:rPr>
          <w:rFonts w:cs="Arial"/>
          <w:sz w:val="23"/>
          <w:szCs w:val="23"/>
        </w:rPr>
        <w:t xml:space="preserve">elo e-mail </w:t>
      </w:r>
      <w:r w:rsidR="001976C2" w:rsidRPr="00EF02A1">
        <w:rPr>
          <w:rFonts w:cs="Arial"/>
          <w:b/>
          <w:sz w:val="23"/>
          <w:szCs w:val="23"/>
        </w:rPr>
        <w:t>comissao.premioariano</w:t>
      </w:r>
      <w:r w:rsidRPr="00EF02A1">
        <w:rPr>
          <w:rFonts w:cs="Arial"/>
          <w:b/>
          <w:sz w:val="23"/>
          <w:szCs w:val="23"/>
        </w:rPr>
        <w:t>@gmail.com</w:t>
      </w:r>
      <w:r w:rsidRPr="00E4170B">
        <w:rPr>
          <w:rFonts w:cs="Arial"/>
          <w:sz w:val="23"/>
          <w:szCs w:val="23"/>
        </w:rPr>
        <w:t>, nas condições a seguir:</w:t>
      </w:r>
    </w:p>
    <w:p w:rsidR="00986323" w:rsidRPr="00E4170B" w:rsidRDefault="00986323" w:rsidP="00215DDF">
      <w:pPr>
        <w:pStyle w:val="PargrafodaLista"/>
        <w:suppressAutoHyphens/>
        <w:spacing w:after="0" w:line="240" w:lineRule="auto"/>
        <w:ind w:left="-426"/>
        <w:jc w:val="both"/>
        <w:rPr>
          <w:rFonts w:cs="Arial"/>
          <w:color w:val="FF0000"/>
          <w:sz w:val="23"/>
          <w:szCs w:val="23"/>
        </w:rPr>
      </w:pPr>
    </w:p>
    <w:p w:rsidR="00DA0646" w:rsidRPr="00E4170B" w:rsidRDefault="00DA0646" w:rsidP="00215DDF">
      <w:pPr>
        <w:pStyle w:val="PargrafodaLista"/>
        <w:numPr>
          <w:ilvl w:val="0"/>
          <w:numId w:val="37"/>
        </w:numPr>
        <w:suppressAutoHyphens/>
        <w:spacing w:after="0" w:line="240" w:lineRule="auto"/>
        <w:ind w:left="-142" w:hanging="284"/>
        <w:jc w:val="both"/>
        <w:rPr>
          <w:rFonts w:cs="Arial"/>
          <w:color w:val="FF0000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Apresentar todos os materiais listados no </w:t>
      </w:r>
      <w:r w:rsidRPr="00C40AA3">
        <w:rPr>
          <w:rFonts w:cs="Arial"/>
          <w:b/>
          <w:i/>
          <w:sz w:val="23"/>
          <w:szCs w:val="23"/>
        </w:rPr>
        <w:t>item 3.2</w:t>
      </w:r>
      <w:r w:rsidRPr="00E4170B">
        <w:rPr>
          <w:rFonts w:cs="Arial"/>
          <w:sz w:val="23"/>
          <w:szCs w:val="23"/>
        </w:rPr>
        <w:t>, enviados num único e</w:t>
      </w:r>
      <w:r w:rsidR="00986323" w:rsidRPr="00E4170B">
        <w:rPr>
          <w:rFonts w:cs="Arial"/>
          <w:sz w:val="23"/>
          <w:szCs w:val="23"/>
        </w:rPr>
        <w:t>-</w:t>
      </w:r>
      <w:r w:rsidRPr="00E4170B">
        <w:rPr>
          <w:rFonts w:cs="Arial"/>
          <w:sz w:val="23"/>
          <w:szCs w:val="23"/>
        </w:rPr>
        <w:t>mail com até 20 MB,</w:t>
      </w:r>
      <w:r w:rsidRPr="00E4170B">
        <w:rPr>
          <w:rFonts w:cs="Arial"/>
          <w:color w:val="FF0000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nos formatos de arquivos WORD ou PDF;</w:t>
      </w:r>
    </w:p>
    <w:p w:rsidR="00DA0646" w:rsidRPr="00E4170B" w:rsidRDefault="00DA0646" w:rsidP="00215DDF">
      <w:pPr>
        <w:pStyle w:val="PargrafodaLista"/>
        <w:numPr>
          <w:ilvl w:val="0"/>
          <w:numId w:val="37"/>
        </w:numPr>
        <w:suppressAutoHyphens/>
        <w:spacing w:after="0" w:line="240" w:lineRule="auto"/>
        <w:ind w:left="-142" w:hanging="284"/>
        <w:jc w:val="both"/>
        <w:rPr>
          <w:rFonts w:cs="Arial"/>
          <w:color w:val="FF0000"/>
          <w:sz w:val="23"/>
          <w:szCs w:val="23"/>
        </w:rPr>
      </w:pPr>
      <w:r w:rsidRPr="00E4170B">
        <w:rPr>
          <w:rFonts w:cs="Arial"/>
          <w:sz w:val="23"/>
          <w:szCs w:val="23"/>
        </w:rPr>
        <w:t>O e</w:t>
      </w:r>
      <w:r w:rsidR="00C40AA3">
        <w:rPr>
          <w:rFonts w:cs="Arial"/>
          <w:sz w:val="23"/>
          <w:szCs w:val="23"/>
        </w:rPr>
        <w:t>-</w:t>
      </w:r>
      <w:r w:rsidRPr="00E4170B">
        <w:rPr>
          <w:rFonts w:cs="Arial"/>
          <w:sz w:val="23"/>
          <w:szCs w:val="23"/>
        </w:rPr>
        <w:t>mail deve conter o título da seguinte forma:</w:t>
      </w:r>
    </w:p>
    <w:p w:rsidR="00DA0646" w:rsidRDefault="00986323" w:rsidP="001220BA">
      <w:pPr>
        <w:autoSpaceDE w:val="0"/>
        <w:spacing w:after="0"/>
        <w:ind w:left="-425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     </w:t>
      </w:r>
      <w:r w:rsidR="00BD17DA">
        <w:rPr>
          <w:rFonts w:cs="Arial"/>
          <w:sz w:val="23"/>
          <w:szCs w:val="23"/>
        </w:rPr>
        <w:t xml:space="preserve">NOME DO PROPONENTE </w:t>
      </w:r>
      <w:r w:rsidR="00BD17DA" w:rsidRPr="00470556">
        <w:rPr>
          <w:rFonts w:cs="Arial"/>
          <w:sz w:val="23"/>
          <w:szCs w:val="23"/>
        </w:rPr>
        <w:t>|</w:t>
      </w:r>
      <w:r w:rsidR="00EF02A1" w:rsidRPr="00470556">
        <w:rPr>
          <w:rFonts w:cs="Arial"/>
          <w:sz w:val="23"/>
          <w:szCs w:val="23"/>
        </w:rPr>
        <w:t xml:space="preserve"> </w:t>
      </w:r>
      <w:r w:rsidR="00470556" w:rsidRPr="00470556">
        <w:rPr>
          <w:rFonts w:cs="Arial"/>
          <w:sz w:val="23"/>
          <w:szCs w:val="23"/>
        </w:rPr>
        <w:t>OPÇÃO</w:t>
      </w:r>
      <w:r w:rsidR="00BD17DA" w:rsidRPr="00470556">
        <w:rPr>
          <w:rFonts w:cs="Arial"/>
          <w:sz w:val="23"/>
          <w:szCs w:val="23"/>
        </w:rPr>
        <w:t xml:space="preserve"> </w:t>
      </w:r>
      <w:r w:rsidR="00DA0646" w:rsidRPr="00470556">
        <w:rPr>
          <w:rFonts w:cs="Arial"/>
          <w:sz w:val="23"/>
          <w:szCs w:val="23"/>
        </w:rPr>
        <w:t>DE INSCRIÇÃO</w:t>
      </w:r>
      <w:r w:rsidR="00BC1DFE" w:rsidRPr="00470556">
        <w:rPr>
          <w:rFonts w:cs="Arial"/>
          <w:sz w:val="23"/>
          <w:szCs w:val="23"/>
        </w:rPr>
        <w:t xml:space="preserve"> </w:t>
      </w:r>
    </w:p>
    <w:p w:rsidR="00BD17DA" w:rsidRDefault="00BD17DA" w:rsidP="00BD17DA">
      <w:pPr>
        <w:autoSpaceDE w:val="0"/>
        <w:spacing w:after="0" w:line="240" w:lineRule="auto"/>
        <w:ind w:left="-425"/>
        <w:jc w:val="both"/>
        <w:rPr>
          <w:rFonts w:cs="Arial"/>
          <w:b/>
          <w:sz w:val="23"/>
          <w:szCs w:val="23"/>
        </w:rPr>
      </w:pPr>
    </w:p>
    <w:p w:rsidR="00906159" w:rsidRPr="00E4170B" w:rsidRDefault="00DA0646" w:rsidP="00215DDF">
      <w:pPr>
        <w:autoSpaceDE w:val="0"/>
        <w:ind w:left="-426"/>
        <w:jc w:val="both"/>
        <w:rPr>
          <w:rFonts w:cs="Arial"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Parágrafo Único.</w:t>
      </w:r>
      <w:r w:rsidRPr="00E4170B">
        <w:rPr>
          <w:rFonts w:cs="Arial"/>
          <w:sz w:val="23"/>
          <w:szCs w:val="23"/>
        </w:rPr>
        <w:t xml:space="preserve"> Será considerado como inscrição o último e-mail enviado.</w:t>
      </w:r>
    </w:p>
    <w:p w:rsidR="00906159" w:rsidRPr="00C872FE" w:rsidRDefault="00DA0646" w:rsidP="00215DDF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C872FE">
        <w:rPr>
          <w:rFonts w:cs="Arial"/>
          <w:sz w:val="23"/>
          <w:szCs w:val="23"/>
        </w:rPr>
        <w:t>As inscrições enviadas de outra forma d</w:t>
      </w:r>
      <w:r w:rsidR="00A6575D" w:rsidRPr="00C872FE">
        <w:rPr>
          <w:rFonts w:cs="Arial"/>
          <w:sz w:val="23"/>
          <w:szCs w:val="23"/>
        </w:rPr>
        <w:t xml:space="preserve">istinta das especificadas </w:t>
      </w:r>
      <w:r w:rsidR="002C56D6" w:rsidRPr="00C872FE">
        <w:rPr>
          <w:rFonts w:cs="Arial"/>
          <w:sz w:val="23"/>
          <w:szCs w:val="23"/>
        </w:rPr>
        <w:t>neste Edital</w:t>
      </w:r>
      <w:r w:rsidRPr="00C872FE">
        <w:rPr>
          <w:rFonts w:cs="Arial"/>
          <w:sz w:val="23"/>
          <w:szCs w:val="23"/>
        </w:rPr>
        <w:t xml:space="preserve">, serão motivo de </w:t>
      </w:r>
      <w:proofErr w:type="spellStart"/>
      <w:r w:rsidR="00C872FE" w:rsidRPr="00C872FE">
        <w:rPr>
          <w:rFonts w:cs="Arial"/>
          <w:sz w:val="23"/>
          <w:szCs w:val="23"/>
        </w:rPr>
        <w:t>desabilitação</w:t>
      </w:r>
      <w:proofErr w:type="spellEnd"/>
      <w:r w:rsidRPr="00C872FE">
        <w:rPr>
          <w:rFonts w:cs="Arial"/>
          <w:sz w:val="23"/>
          <w:szCs w:val="23"/>
        </w:rPr>
        <w:t xml:space="preserve"> da proposta.</w:t>
      </w:r>
      <w:r w:rsidR="00D74BCC" w:rsidRPr="00C872FE">
        <w:rPr>
          <w:rFonts w:cs="Arial"/>
          <w:sz w:val="23"/>
          <w:szCs w:val="23"/>
        </w:rPr>
        <w:t xml:space="preserve"> </w:t>
      </w:r>
    </w:p>
    <w:p w:rsidR="00906159" w:rsidRPr="00E4170B" w:rsidRDefault="00906159" w:rsidP="00215DDF">
      <w:pPr>
        <w:pStyle w:val="PargrafodaLista"/>
        <w:jc w:val="both"/>
        <w:rPr>
          <w:rFonts w:cs="Arial"/>
          <w:sz w:val="23"/>
          <w:szCs w:val="23"/>
        </w:rPr>
      </w:pPr>
    </w:p>
    <w:p w:rsidR="00906159" w:rsidRPr="00E4170B" w:rsidRDefault="00DA0646" w:rsidP="00215DDF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O proponente poderá recorrer d</w:t>
      </w:r>
      <w:r w:rsidR="00E4170B" w:rsidRPr="00E4170B">
        <w:rPr>
          <w:rFonts w:cs="Arial"/>
          <w:sz w:val="23"/>
          <w:szCs w:val="23"/>
        </w:rPr>
        <w:t xml:space="preserve">o resultado da Análise </w:t>
      </w:r>
      <w:r w:rsidR="00EF02A1" w:rsidRPr="00EF02A1">
        <w:rPr>
          <w:rFonts w:cs="Arial"/>
          <w:sz w:val="23"/>
          <w:szCs w:val="23"/>
        </w:rPr>
        <w:t>Preliminar</w:t>
      </w:r>
      <w:r w:rsidRPr="00EF02A1">
        <w:rPr>
          <w:rFonts w:cs="Arial"/>
          <w:sz w:val="23"/>
          <w:szCs w:val="23"/>
        </w:rPr>
        <w:t xml:space="preserve">, </w:t>
      </w:r>
      <w:r w:rsidRPr="00E4170B">
        <w:rPr>
          <w:rFonts w:cs="Arial"/>
          <w:sz w:val="23"/>
          <w:szCs w:val="23"/>
        </w:rPr>
        <w:t xml:space="preserve">no prazo estabelecido no </w:t>
      </w:r>
      <w:r w:rsidR="00E4170B" w:rsidRPr="00E4170B">
        <w:rPr>
          <w:rFonts w:cs="Arial"/>
          <w:b/>
          <w:i/>
          <w:sz w:val="23"/>
          <w:szCs w:val="23"/>
        </w:rPr>
        <w:t xml:space="preserve">item </w:t>
      </w:r>
      <w:proofErr w:type="gramStart"/>
      <w:r w:rsidR="00E4170B" w:rsidRPr="00E4170B">
        <w:rPr>
          <w:rFonts w:cs="Arial"/>
          <w:b/>
          <w:i/>
          <w:sz w:val="23"/>
          <w:szCs w:val="23"/>
        </w:rPr>
        <w:t>9</w:t>
      </w:r>
      <w:proofErr w:type="gramEnd"/>
      <w:r w:rsidRPr="00E4170B">
        <w:rPr>
          <w:rFonts w:cs="Arial"/>
          <w:sz w:val="23"/>
          <w:szCs w:val="23"/>
        </w:rPr>
        <w:t xml:space="preserve"> “Do Calendário”.</w:t>
      </w:r>
      <w:r w:rsidR="00D74BCC">
        <w:rPr>
          <w:rFonts w:cs="Arial"/>
          <w:sz w:val="23"/>
          <w:szCs w:val="23"/>
        </w:rPr>
        <w:t xml:space="preserve"> </w:t>
      </w:r>
    </w:p>
    <w:p w:rsidR="00906159" w:rsidRPr="00E4170B" w:rsidRDefault="00906159" w:rsidP="00215DDF">
      <w:pPr>
        <w:pStyle w:val="PargrafodaLista"/>
        <w:jc w:val="both"/>
        <w:rPr>
          <w:rFonts w:cs="Arial"/>
          <w:sz w:val="23"/>
          <w:szCs w:val="23"/>
        </w:rPr>
      </w:pPr>
    </w:p>
    <w:p w:rsidR="001220BA" w:rsidRDefault="00DA0646" w:rsidP="002C56D6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Ao realizar a sua inscrição, o proponente estará, automaticamente, de pleno acordo com as normas</w:t>
      </w:r>
      <w:r w:rsidRPr="002C56D6">
        <w:rPr>
          <w:rFonts w:cs="Arial"/>
          <w:sz w:val="23"/>
          <w:szCs w:val="23"/>
        </w:rPr>
        <w:t xml:space="preserve"> </w:t>
      </w:r>
      <w:r w:rsidR="002C56D6" w:rsidRPr="002C56D6">
        <w:rPr>
          <w:rFonts w:cs="Arial"/>
          <w:sz w:val="23"/>
          <w:szCs w:val="23"/>
        </w:rPr>
        <w:t>deste Edital</w:t>
      </w:r>
      <w:r w:rsidR="00E4170B" w:rsidRPr="00EF02A1">
        <w:rPr>
          <w:rFonts w:cs="Arial"/>
          <w:color w:val="FF0000"/>
          <w:sz w:val="23"/>
          <w:szCs w:val="23"/>
        </w:rPr>
        <w:t xml:space="preserve"> </w:t>
      </w:r>
      <w:r w:rsidR="00E4170B" w:rsidRPr="00E4170B">
        <w:rPr>
          <w:rFonts w:cs="Arial"/>
          <w:sz w:val="23"/>
          <w:szCs w:val="23"/>
        </w:rPr>
        <w:t>e seu</w:t>
      </w:r>
      <w:r w:rsidRPr="00E4170B">
        <w:rPr>
          <w:rFonts w:cs="Arial"/>
          <w:sz w:val="23"/>
          <w:szCs w:val="23"/>
        </w:rPr>
        <w:t xml:space="preserve"> anexo.</w:t>
      </w:r>
    </w:p>
    <w:p w:rsidR="002C56D6" w:rsidRPr="002C56D6" w:rsidRDefault="002C56D6" w:rsidP="002C56D6">
      <w:pPr>
        <w:tabs>
          <w:tab w:val="left" w:pos="-426"/>
        </w:tabs>
        <w:suppressAutoHyphens/>
        <w:spacing w:after="0" w:line="240" w:lineRule="auto"/>
        <w:jc w:val="both"/>
        <w:rPr>
          <w:rFonts w:cs="Arial"/>
          <w:sz w:val="23"/>
          <w:szCs w:val="23"/>
        </w:rPr>
      </w:pPr>
    </w:p>
    <w:p w:rsidR="006937E5" w:rsidRPr="00E4170B" w:rsidRDefault="00750D5F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bCs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lastRenderedPageBreak/>
        <w:t>DOS IMPEDIMENTOS</w:t>
      </w:r>
    </w:p>
    <w:p w:rsidR="00513F09" w:rsidRPr="00E4170B" w:rsidRDefault="00513F09" w:rsidP="00215D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3"/>
          <w:szCs w:val="23"/>
          <w:lang w:eastAsia="pt-BR"/>
        </w:rPr>
      </w:pPr>
    </w:p>
    <w:p w:rsidR="00E4170B" w:rsidRPr="001220BA" w:rsidRDefault="00513F09" w:rsidP="00215DDF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="Calibri"/>
          <w:sz w:val="23"/>
          <w:szCs w:val="23"/>
        </w:rPr>
      </w:pPr>
      <w:r w:rsidRPr="00E4170B">
        <w:rPr>
          <w:rFonts w:cs="Calibri"/>
          <w:sz w:val="23"/>
          <w:szCs w:val="23"/>
        </w:rPr>
        <w:t xml:space="preserve">Não será permitida a inscrição de </w:t>
      </w:r>
      <w:r w:rsidR="00D02ED6" w:rsidRPr="00E4170B">
        <w:rPr>
          <w:rFonts w:cs="Calibri"/>
          <w:sz w:val="23"/>
          <w:szCs w:val="23"/>
          <w:shd w:val="clear" w:color="auto" w:fill="FFFFFF" w:themeFill="background1"/>
        </w:rPr>
        <w:t>proponente</w:t>
      </w:r>
      <w:r w:rsidR="00470556">
        <w:rPr>
          <w:rFonts w:cs="Calibri"/>
          <w:sz w:val="23"/>
          <w:szCs w:val="23"/>
        </w:rPr>
        <w:t xml:space="preserve"> que:</w:t>
      </w:r>
    </w:p>
    <w:p w:rsidR="00E4170B" w:rsidRPr="00E4170B" w:rsidRDefault="00E4170B" w:rsidP="00215DD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3"/>
          <w:szCs w:val="23"/>
        </w:rPr>
      </w:pPr>
    </w:p>
    <w:p w:rsidR="00553450" w:rsidRPr="00E4170B" w:rsidRDefault="00F81D39" w:rsidP="00215DDF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t</w:t>
      </w:r>
      <w:r w:rsidR="009F12F5" w:rsidRPr="00470556">
        <w:rPr>
          <w:sz w:val="23"/>
          <w:szCs w:val="23"/>
        </w:rPr>
        <w:t>enha</w:t>
      </w:r>
      <w:proofErr w:type="gramEnd"/>
      <w:r w:rsidR="009F12F5" w:rsidRPr="00470556">
        <w:rPr>
          <w:sz w:val="23"/>
          <w:szCs w:val="23"/>
        </w:rPr>
        <w:t xml:space="preserve"> </w:t>
      </w:r>
      <w:r w:rsidR="009F12F5" w:rsidRPr="00E4170B">
        <w:rPr>
          <w:sz w:val="23"/>
          <w:szCs w:val="23"/>
        </w:rPr>
        <w:t>participado como c</w:t>
      </w:r>
      <w:r w:rsidR="00553450" w:rsidRPr="00E4170B">
        <w:rPr>
          <w:sz w:val="23"/>
          <w:szCs w:val="23"/>
        </w:rPr>
        <w:t>olaborador na elaboração da proposta apresentada ou</w:t>
      </w:r>
      <w:r>
        <w:rPr>
          <w:sz w:val="23"/>
          <w:szCs w:val="23"/>
        </w:rPr>
        <w:t xml:space="preserve"> </w:t>
      </w:r>
      <w:r w:rsidRPr="00F81D39">
        <w:rPr>
          <w:sz w:val="23"/>
          <w:szCs w:val="23"/>
        </w:rPr>
        <w:t>integrado o grupo</w:t>
      </w:r>
      <w:r w:rsidR="00D74BCC" w:rsidRPr="00F81D39">
        <w:rPr>
          <w:sz w:val="23"/>
          <w:szCs w:val="23"/>
        </w:rPr>
        <w:t xml:space="preserve"> </w:t>
      </w:r>
      <w:r w:rsidR="00553450" w:rsidRPr="00F81D39">
        <w:rPr>
          <w:sz w:val="23"/>
          <w:szCs w:val="23"/>
        </w:rPr>
        <w:t>proponente</w:t>
      </w:r>
      <w:r>
        <w:rPr>
          <w:sz w:val="23"/>
          <w:szCs w:val="23"/>
        </w:rPr>
        <w:t>,</w:t>
      </w:r>
      <w:r w:rsidR="00553450" w:rsidRPr="00F81D39">
        <w:rPr>
          <w:sz w:val="23"/>
          <w:szCs w:val="23"/>
        </w:rPr>
        <w:t xml:space="preserve"> </w:t>
      </w:r>
      <w:r w:rsidR="00553450" w:rsidRPr="00E4170B">
        <w:rPr>
          <w:sz w:val="23"/>
          <w:szCs w:val="23"/>
        </w:rPr>
        <w:t>nos últimos 02 (dois) anos, ou se tal situação ocorre quanto ao cônjuge, companheiro ou parente em linha reta, col</w:t>
      </w:r>
      <w:r w:rsidR="00907F92" w:rsidRPr="00E4170B">
        <w:rPr>
          <w:sz w:val="23"/>
          <w:szCs w:val="23"/>
        </w:rPr>
        <w:t>ateral ou por afinidade, até o 2</w:t>
      </w:r>
      <w:r w:rsidR="00553450" w:rsidRPr="00E4170B">
        <w:rPr>
          <w:sz w:val="23"/>
          <w:szCs w:val="23"/>
        </w:rPr>
        <w:t>º grau;</w:t>
      </w:r>
    </w:p>
    <w:p w:rsidR="00907F92" w:rsidRPr="00E4170B" w:rsidRDefault="009F12F5" w:rsidP="00215DDF">
      <w:pPr>
        <w:pStyle w:val="PargrafodaLista"/>
        <w:numPr>
          <w:ilvl w:val="0"/>
          <w:numId w:val="28"/>
        </w:numPr>
        <w:tabs>
          <w:tab w:val="left" w:pos="8504"/>
        </w:tabs>
        <w:spacing w:after="0" w:line="240" w:lineRule="auto"/>
        <w:ind w:left="0" w:hanging="425"/>
        <w:jc w:val="both"/>
        <w:rPr>
          <w:sz w:val="23"/>
          <w:szCs w:val="23"/>
        </w:rPr>
      </w:pPr>
      <w:proofErr w:type="gramStart"/>
      <w:r w:rsidRPr="00470556">
        <w:rPr>
          <w:rFonts w:cs="Arial"/>
          <w:sz w:val="23"/>
          <w:szCs w:val="23"/>
        </w:rPr>
        <w:t>seja</w:t>
      </w:r>
      <w:proofErr w:type="gramEnd"/>
      <w:r w:rsidRPr="00470556">
        <w:rPr>
          <w:rFonts w:cs="Arial"/>
          <w:sz w:val="23"/>
          <w:szCs w:val="23"/>
        </w:rPr>
        <w:t xml:space="preserve"> </w:t>
      </w:r>
      <w:r w:rsidRPr="00E4170B">
        <w:rPr>
          <w:rFonts w:cs="Arial"/>
          <w:sz w:val="23"/>
          <w:szCs w:val="23"/>
        </w:rPr>
        <w:t>s</w:t>
      </w:r>
      <w:r w:rsidR="00156DA8" w:rsidRPr="00E4170B">
        <w:rPr>
          <w:rFonts w:cs="Arial"/>
          <w:sz w:val="23"/>
          <w:szCs w:val="23"/>
        </w:rPr>
        <w:t>ervi</w:t>
      </w:r>
      <w:r w:rsidRPr="00E4170B">
        <w:rPr>
          <w:rFonts w:cs="Arial"/>
          <w:sz w:val="23"/>
          <w:szCs w:val="23"/>
        </w:rPr>
        <w:t>dor</w:t>
      </w:r>
      <w:r w:rsidR="00D02ED6" w:rsidRPr="00E4170B">
        <w:rPr>
          <w:rFonts w:cs="Arial"/>
          <w:sz w:val="23"/>
          <w:szCs w:val="23"/>
        </w:rPr>
        <w:t xml:space="preserve"> do Sistema</w:t>
      </w:r>
      <w:r w:rsidR="00156DA8" w:rsidRPr="00E4170B">
        <w:rPr>
          <w:rFonts w:cs="Arial"/>
          <w:sz w:val="23"/>
          <w:szCs w:val="23"/>
        </w:rPr>
        <w:t xml:space="preserve"> </w:t>
      </w:r>
      <w:proofErr w:type="spellStart"/>
      <w:r w:rsidR="00E30CF2" w:rsidRPr="00E4170B">
        <w:rPr>
          <w:sz w:val="23"/>
          <w:szCs w:val="23"/>
        </w:rPr>
        <w:t>Secult</w:t>
      </w:r>
      <w:proofErr w:type="spellEnd"/>
      <w:r w:rsidR="00D02ED6" w:rsidRPr="00E4170B">
        <w:rPr>
          <w:sz w:val="23"/>
          <w:szCs w:val="23"/>
        </w:rPr>
        <w:t>-P</w:t>
      </w:r>
      <w:r w:rsidR="00D02ED6" w:rsidRPr="00470556">
        <w:rPr>
          <w:sz w:val="23"/>
          <w:szCs w:val="23"/>
        </w:rPr>
        <w:t>E|</w:t>
      </w:r>
      <w:r w:rsidR="00D74BCC" w:rsidRPr="00470556">
        <w:rPr>
          <w:sz w:val="23"/>
          <w:szCs w:val="23"/>
        </w:rPr>
        <w:t>FUNDARPE</w:t>
      </w:r>
      <w:r w:rsidR="00E30CF2" w:rsidRPr="00E4170B">
        <w:rPr>
          <w:rFonts w:cs="Arial"/>
          <w:sz w:val="23"/>
          <w:szCs w:val="23"/>
          <w:lang w:eastAsia="pt-BR"/>
        </w:rPr>
        <w:t xml:space="preserve"> </w:t>
      </w:r>
      <w:r w:rsidRPr="00E4170B">
        <w:rPr>
          <w:rFonts w:cs="Arial"/>
          <w:sz w:val="23"/>
          <w:szCs w:val="23"/>
          <w:lang w:eastAsia="pt-BR"/>
        </w:rPr>
        <w:t xml:space="preserve">(incluindo-se </w:t>
      </w:r>
      <w:r w:rsidR="00156DA8" w:rsidRPr="00E4170B">
        <w:rPr>
          <w:rFonts w:cs="Arial"/>
          <w:sz w:val="23"/>
          <w:szCs w:val="23"/>
          <w:lang w:eastAsia="pt-BR"/>
        </w:rPr>
        <w:t>terceirizados,</w:t>
      </w:r>
      <w:r w:rsidR="00156DA8" w:rsidRPr="00E4170B">
        <w:rPr>
          <w:rFonts w:cs="Arial"/>
          <w:sz w:val="23"/>
          <w:szCs w:val="23"/>
        </w:rPr>
        <w:t xml:space="preserve"> </w:t>
      </w:r>
      <w:r w:rsidR="00156DA8" w:rsidRPr="00E4170B">
        <w:rPr>
          <w:rFonts w:cs="Arial"/>
          <w:sz w:val="23"/>
          <w:szCs w:val="23"/>
          <w:lang w:eastAsia="pt-BR"/>
        </w:rPr>
        <w:t>ocupantes de cargos comissionados e demais profissionais que tenham vínculos diretos com esses órgãos)</w:t>
      </w:r>
      <w:r w:rsidR="00156DA8" w:rsidRPr="00E4170B">
        <w:rPr>
          <w:rFonts w:cs="Arial"/>
          <w:sz w:val="23"/>
          <w:szCs w:val="23"/>
        </w:rPr>
        <w:t>, além de seus cônjuges, parente</w:t>
      </w:r>
      <w:r w:rsidR="00907F92" w:rsidRPr="00E4170B">
        <w:rPr>
          <w:rFonts w:cs="Arial"/>
          <w:sz w:val="23"/>
          <w:szCs w:val="23"/>
        </w:rPr>
        <w:t>s e afins até 2</w:t>
      </w:r>
      <w:r w:rsidR="00156DA8" w:rsidRPr="00E4170B">
        <w:rPr>
          <w:rFonts w:cs="Arial"/>
          <w:sz w:val="23"/>
          <w:szCs w:val="23"/>
        </w:rPr>
        <w:t>º grau.</w:t>
      </w:r>
    </w:p>
    <w:p w:rsidR="004B1304" w:rsidRPr="00E4170B" w:rsidRDefault="00D74BCC" w:rsidP="00215DD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3"/>
          <w:szCs w:val="23"/>
        </w:rPr>
      </w:pPr>
      <w:proofErr w:type="gramStart"/>
      <w:r w:rsidRPr="00470556">
        <w:rPr>
          <w:rFonts w:cs="Arial"/>
          <w:sz w:val="23"/>
          <w:szCs w:val="23"/>
        </w:rPr>
        <w:t>seja</w:t>
      </w:r>
      <w:proofErr w:type="gramEnd"/>
      <w:r w:rsidR="00470556" w:rsidRPr="00470556">
        <w:rPr>
          <w:rFonts w:cs="Arial"/>
          <w:sz w:val="23"/>
          <w:szCs w:val="23"/>
        </w:rPr>
        <w:t xml:space="preserve"> </w:t>
      </w:r>
      <w:proofErr w:type="spellStart"/>
      <w:r w:rsidR="00C84449" w:rsidRPr="00470556">
        <w:rPr>
          <w:rFonts w:cs="Arial"/>
          <w:sz w:val="23"/>
          <w:szCs w:val="23"/>
        </w:rPr>
        <w:t>ex-servidores</w:t>
      </w:r>
      <w:proofErr w:type="spellEnd"/>
      <w:r w:rsidR="00C84449" w:rsidRPr="00470556">
        <w:rPr>
          <w:rFonts w:cs="Arial"/>
          <w:sz w:val="23"/>
          <w:szCs w:val="23"/>
        </w:rPr>
        <w:t xml:space="preserve"> </w:t>
      </w:r>
      <w:r w:rsidR="00C84449" w:rsidRPr="00470556">
        <w:rPr>
          <w:rFonts w:cs="Arial"/>
          <w:sz w:val="23"/>
          <w:szCs w:val="23"/>
          <w:shd w:val="clear" w:color="auto" w:fill="FFFFFF" w:themeFill="background1"/>
        </w:rPr>
        <w:t>ou</w:t>
      </w:r>
      <w:r w:rsidR="00D02ED6" w:rsidRPr="00470556">
        <w:rPr>
          <w:rFonts w:cs="Arial"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="00D02ED6" w:rsidRPr="00470556">
        <w:rPr>
          <w:rFonts w:cs="Arial"/>
          <w:sz w:val="23"/>
          <w:szCs w:val="23"/>
        </w:rPr>
        <w:t>ex-colaboradores</w:t>
      </w:r>
      <w:proofErr w:type="spellEnd"/>
      <w:r w:rsidR="00907F92" w:rsidRPr="00470556">
        <w:rPr>
          <w:rFonts w:cs="Arial"/>
          <w:sz w:val="23"/>
          <w:szCs w:val="23"/>
        </w:rPr>
        <w:t xml:space="preserve"> </w:t>
      </w:r>
      <w:r w:rsidR="00D02ED6" w:rsidRPr="00470556">
        <w:rPr>
          <w:rFonts w:cs="Arial"/>
          <w:sz w:val="23"/>
          <w:szCs w:val="23"/>
        </w:rPr>
        <w:t xml:space="preserve">do Sistema </w:t>
      </w:r>
      <w:proofErr w:type="spellStart"/>
      <w:r w:rsidR="00D02ED6" w:rsidRPr="00470556">
        <w:rPr>
          <w:sz w:val="23"/>
          <w:szCs w:val="23"/>
        </w:rPr>
        <w:t>Secult</w:t>
      </w:r>
      <w:proofErr w:type="spellEnd"/>
      <w:r w:rsidR="004C4F34" w:rsidRPr="00470556">
        <w:rPr>
          <w:sz w:val="23"/>
          <w:szCs w:val="23"/>
        </w:rPr>
        <w:t>-PE|</w:t>
      </w:r>
      <w:r w:rsidRPr="00470556">
        <w:rPr>
          <w:sz w:val="23"/>
          <w:szCs w:val="23"/>
        </w:rPr>
        <w:t>FUNDARPE</w:t>
      </w:r>
      <w:r w:rsidR="00BC1DFE" w:rsidRPr="00470556">
        <w:rPr>
          <w:sz w:val="23"/>
          <w:szCs w:val="23"/>
        </w:rPr>
        <w:t xml:space="preserve"> </w:t>
      </w:r>
      <w:r w:rsidR="00907F92" w:rsidRPr="00E4170B">
        <w:rPr>
          <w:rFonts w:cs="Arial"/>
          <w:sz w:val="23"/>
          <w:szCs w:val="23"/>
        </w:rPr>
        <w:t>com menos de 01 (um) ano de desligamento, a cont</w:t>
      </w:r>
      <w:r w:rsidR="00143CF2">
        <w:rPr>
          <w:rFonts w:cs="Arial"/>
          <w:sz w:val="23"/>
          <w:szCs w:val="23"/>
        </w:rPr>
        <w:t xml:space="preserve">ar da data de publicação </w:t>
      </w:r>
      <w:r w:rsidR="002C56D6" w:rsidRPr="002C56D6">
        <w:rPr>
          <w:rFonts w:cs="Arial"/>
          <w:sz w:val="23"/>
          <w:szCs w:val="23"/>
        </w:rPr>
        <w:t>deste</w:t>
      </w:r>
      <w:r w:rsidR="00143CF2" w:rsidRPr="002C56D6">
        <w:rPr>
          <w:rFonts w:cs="Arial"/>
          <w:sz w:val="23"/>
          <w:szCs w:val="23"/>
        </w:rPr>
        <w:t xml:space="preserve"> </w:t>
      </w:r>
      <w:r w:rsidR="002C56D6" w:rsidRPr="002C56D6">
        <w:rPr>
          <w:rFonts w:cs="Arial"/>
          <w:sz w:val="23"/>
          <w:szCs w:val="23"/>
        </w:rPr>
        <w:t>Edital</w:t>
      </w:r>
      <w:r w:rsidR="00907F92" w:rsidRPr="00EF02A1">
        <w:rPr>
          <w:rFonts w:cs="Arial"/>
          <w:color w:val="FF0000"/>
          <w:sz w:val="23"/>
          <w:szCs w:val="23"/>
        </w:rPr>
        <w:t xml:space="preserve"> </w:t>
      </w:r>
      <w:r w:rsidR="00907F92" w:rsidRPr="00E4170B">
        <w:rPr>
          <w:rFonts w:cs="Arial"/>
          <w:sz w:val="23"/>
          <w:szCs w:val="23"/>
        </w:rPr>
        <w:t>no Diário Oficial do Estado, bem como aqueles vinculados às pessoas jurídicas inscritas.</w:t>
      </w:r>
    </w:p>
    <w:p w:rsidR="00FC134A" w:rsidRPr="00EF02A1" w:rsidRDefault="00FC134A" w:rsidP="00215DD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3"/>
          <w:szCs w:val="23"/>
        </w:rPr>
      </w:pPr>
      <w:proofErr w:type="gramStart"/>
      <w:r w:rsidRPr="00470556">
        <w:rPr>
          <w:rFonts w:cs="Arial"/>
          <w:sz w:val="23"/>
          <w:szCs w:val="23"/>
        </w:rPr>
        <w:t>tenha</w:t>
      </w:r>
      <w:proofErr w:type="gramEnd"/>
      <w:r w:rsidRPr="00470556">
        <w:rPr>
          <w:rFonts w:cs="Arial"/>
          <w:sz w:val="23"/>
          <w:szCs w:val="23"/>
        </w:rPr>
        <w:t xml:space="preserve"> </w:t>
      </w:r>
      <w:r w:rsidRPr="00EF02A1">
        <w:rPr>
          <w:rFonts w:cs="Arial"/>
          <w:sz w:val="23"/>
          <w:szCs w:val="23"/>
        </w:rPr>
        <w:t>participado como membro da</w:t>
      </w:r>
      <w:r w:rsidR="005579C0" w:rsidRPr="00EF02A1">
        <w:rPr>
          <w:rFonts w:cs="Arial"/>
          <w:sz w:val="23"/>
          <w:szCs w:val="23"/>
        </w:rPr>
        <w:t>s Comissões</w:t>
      </w:r>
      <w:r w:rsidRPr="00EF02A1">
        <w:rPr>
          <w:rFonts w:cs="Arial"/>
          <w:sz w:val="23"/>
          <w:szCs w:val="23"/>
        </w:rPr>
        <w:t xml:space="preserve"> </w:t>
      </w:r>
      <w:r w:rsidR="007E763E" w:rsidRPr="00EF02A1">
        <w:rPr>
          <w:rFonts w:cs="Arial"/>
          <w:sz w:val="23"/>
          <w:szCs w:val="23"/>
        </w:rPr>
        <w:t>de Seleção</w:t>
      </w:r>
      <w:r w:rsidR="001220BA" w:rsidRPr="00EF02A1">
        <w:rPr>
          <w:rFonts w:cs="Arial"/>
          <w:sz w:val="23"/>
          <w:szCs w:val="23"/>
        </w:rPr>
        <w:t xml:space="preserve"> do 1º Prêmio Ariano Suassuna de Cultura Popular e Dramaturgia</w:t>
      </w:r>
      <w:r w:rsidRPr="00EF02A1">
        <w:rPr>
          <w:rFonts w:cs="Arial"/>
          <w:sz w:val="23"/>
          <w:szCs w:val="23"/>
        </w:rPr>
        <w:t>.</w:t>
      </w:r>
    </w:p>
    <w:p w:rsidR="00FE7FAD" w:rsidRPr="00E4170B" w:rsidRDefault="00FE7FAD" w:rsidP="00215DDF">
      <w:pPr>
        <w:pStyle w:val="PargrafodaLista"/>
        <w:tabs>
          <w:tab w:val="left" w:pos="8504"/>
        </w:tabs>
        <w:spacing w:after="0" w:line="240" w:lineRule="auto"/>
        <w:ind w:left="-65"/>
        <w:jc w:val="both"/>
        <w:rPr>
          <w:sz w:val="23"/>
          <w:szCs w:val="23"/>
        </w:rPr>
      </w:pPr>
    </w:p>
    <w:p w:rsidR="00C50B08" w:rsidRPr="00E4170B" w:rsidRDefault="00C50B08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DAS COMPETÊNCIAS </w:t>
      </w:r>
    </w:p>
    <w:p w:rsidR="00C50B08" w:rsidRPr="00E4170B" w:rsidRDefault="00C50B08" w:rsidP="00215D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3"/>
          <w:szCs w:val="23"/>
          <w:highlight w:val="cyan"/>
          <w:lang w:eastAsia="pt-BR"/>
        </w:rPr>
      </w:pPr>
    </w:p>
    <w:p w:rsidR="00C50B08" w:rsidRPr="00EA7DD6" w:rsidRDefault="00331ADD" w:rsidP="00215DDF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sz w:val="23"/>
          <w:szCs w:val="23"/>
        </w:rPr>
      </w:pPr>
      <w:r w:rsidRPr="00EA7DD6">
        <w:rPr>
          <w:sz w:val="23"/>
          <w:szCs w:val="23"/>
        </w:rPr>
        <w:t>São competências dos integrantes da</w:t>
      </w:r>
      <w:r w:rsidR="005579C0" w:rsidRPr="00EA7DD6">
        <w:rPr>
          <w:sz w:val="23"/>
          <w:szCs w:val="23"/>
        </w:rPr>
        <w:t>s Comissões</w:t>
      </w:r>
      <w:r w:rsidR="007E763E" w:rsidRPr="00EA7DD6">
        <w:rPr>
          <w:sz w:val="23"/>
          <w:szCs w:val="23"/>
        </w:rPr>
        <w:t xml:space="preserve"> de Seleção</w:t>
      </w:r>
      <w:r w:rsidR="0007773D">
        <w:rPr>
          <w:sz w:val="23"/>
          <w:szCs w:val="23"/>
        </w:rPr>
        <w:t xml:space="preserve"> de Cultura Popular e Dramaturgia</w:t>
      </w:r>
      <w:r w:rsidR="00C50B08" w:rsidRPr="00EA7DD6">
        <w:rPr>
          <w:sz w:val="23"/>
          <w:szCs w:val="23"/>
        </w:rPr>
        <w:t xml:space="preserve">: </w:t>
      </w:r>
    </w:p>
    <w:p w:rsidR="00C50B08" w:rsidRPr="00E4170B" w:rsidRDefault="00C50B08" w:rsidP="00215DDF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C50B08" w:rsidRPr="00E4170B" w:rsidRDefault="00C50B08" w:rsidP="00215DDF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b/>
          <w:sz w:val="23"/>
          <w:szCs w:val="23"/>
        </w:rPr>
      </w:pP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>Analisar o conteúdo das propo</w:t>
      </w:r>
      <w:r w:rsidR="00F81D39">
        <w:rPr>
          <w:rFonts w:asciiTheme="minorHAnsi" w:eastAsia="Times New Roman" w:hAnsiTheme="minorHAnsi"/>
          <w:sz w:val="23"/>
          <w:szCs w:val="23"/>
          <w:lang w:eastAsia="pt-BR"/>
        </w:rPr>
        <w:t>stas habilitadas</w:t>
      </w: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, emitindo pareceres e estabelecendo pontuações em </w:t>
      </w:r>
      <w:r w:rsidR="007E12B2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formulário</w:t>
      </w:r>
      <w:r w:rsidR="00EA7DD6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s</w:t>
      </w:r>
      <w:r w:rsidR="00331ADD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 xml:space="preserve"> </w:t>
      </w:r>
      <w:r w:rsidR="007E12B2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específico</w:t>
      </w:r>
      <w:r w:rsidR="00EA7DD6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s</w:t>
      </w:r>
      <w:r w:rsidR="00331ADD"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, </w:t>
      </w:r>
      <w:r w:rsidR="007E12B2" w:rsidRPr="00E4170B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definido</w:t>
      </w:r>
      <w:r w:rsidR="00F72307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s</w:t>
      </w: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 xml:space="preserve"> pela</w:t>
      </w:r>
      <w:r w:rsidR="00EA7DD6">
        <w:rPr>
          <w:rFonts w:asciiTheme="minorHAnsi" w:eastAsia="Times New Roman" w:hAnsiTheme="minorHAnsi"/>
          <w:sz w:val="23"/>
          <w:szCs w:val="23"/>
          <w:lang w:eastAsia="pt-BR"/>
        </w:rPr>
        <w:t xml:space="preserve"> </w:t>
      </w:r>
      <w:proofErr w:type="spellStart"/>
      <w:r w:rsidR="00EA7DD6">
        <w:rPr>
          <w:rFonts w:asciiTheme="minorHAnsi" w:eastAsia="Times New Roman" w:hAnsiTheme="minorHAnsi"/>
          <w:sz w:val="23"/>
          <w:szCs w:val="23"/>
          <w:lang w:eastAsia="pt-BR"/>
        </w:rPr>
        <w:t>Secult</w:t>
      </w:r>
      <w:proofErr w:type="spellEnd"/>
      <w:r w:rsidR="00EA7DD6">
        <w:rPr>
          <w:rFonts w:asciiTheme="minorHAnsi" w:eastAsia="Times New Roman" w:hAnsiTheme="minorHAnsi"/>
          <w:sz w:val="23"/>
          <w:szCs w:val="23"/>
          <w:lang w:eastAsia="pt-BR"/>
        </w:rPr>
        <w:t>-PE</w:t>
      </w:r>
      <w:r w:rsidR="00D74BCC" w:rsidRPr="00470556">
        <w:rPr>
          <w:rFonts w:asciiTheme="minorHAnsi" w:eastAsia="Times New Roman" w:hAnsiTheme="minorHAnsi"/>
          <w:color w:val="auto"/>
          <w:sz w:val="23"/>
          <w:szCs w:val="23"/>
          <w:lang w:eastAsia="pt-BR"/>
        </w:rPr>
        <w:t>|FUNDARPE</w:t>
      </w:r>
      <w:r w:rsidRPr="00E4170B">
        <w:rPr>
          <w:rFonts w:asciiTheme="minorHAnsi" w:eastAsia="Times New Roman" w:hAnsiTheme="minorHAnsi"/>
          <w:sz w:val="23"/>
          <w:szCs w:val="23"/>
          <w:lang w:eastAsia="pt-BR"/>
        </w:rPr>
        <w:t>;</w:t>
      </w:r>
    </w:p>
    <w:p w:rsidR="00BC1DFE" w:rsidRPr="00F81D39" w:rsidRDefault="00C50B08" w:rsidP="00BC1DFE">
      <w:pPr>
        <w:pStyle w:val="Default"/>
        <w:numPr>
          <w:ilvl w:val="0"/>
          <w:numId w:val="20"/>
        </w:numPr>
        <w:jc w:val="both"/>
        <w:rPr>
          <w:rFonts w:eastAsia="Times New Roman"/>
          <w:b/>
          <w:color w:val="auto"/>
          <w:sz w:val="23"/>
          <w:szCs w:val="23"/>
          <w:lang w:eastAsia="pt-BR"/>
        </w:rPr>
      </w:pPr>
      <w:r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 xml:space="preserve">Comparecer </w:t>
      </w:r>
      <w:r w:rsidR="00E50F42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>à</w:t>
      </w:r>
      <w:r w:rsidR="00D74BCC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>s reuniões presenciais</w:t>
      </w:r>
      <w:r w:rsidR="00F4173B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 xml:space="preserve"> </w:t>
      </w:r>
      <w:r w:rsidR="00F81D39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 xml:space="preserve">no período de </w:t>
      </w:r>
      <w:r w:rsidR="00BF091D">
        <w:rPr>
          <w:rFonts w:asciiTheme="minorHAnsi" w:eastAsia="Times New Roman" w:hAnsiTheme="minorHAnsi" w:cs="Times New Roman"/>
          <w:b/>
          <w:i/>
          <w:color w:val="auto"/>
          <w:sz w:val="23"/>
          <w:szCs w:val="23"/>
          <w:lang w:eastAsia="pt-BR"/>
        </w:rPr>
        <w:t xml:space="preserve">02 a 08 de junho </w:t>
      </w:r>
      <w:r w:rsidR="00D74BCC" w:rsidRPr="0007773D">
        <w:rPr>
          <w:rFonts w:asciiTheme="minorHAnsi" w:eastAsia="Times New Roman" w:hAnsiTheme="minorHAnsi" w:cs="Times New Roman"/>
          <w:b/>
          <w:i/>
          <w:color w:val="auto"/>
          <w:sz w:val="23"/>
          <w:szCs w:val="23"/>
          <w:lang w:eastAsia="pt-BR"/>
        </w:rPr>
        <w:t>de 2017</w:t>
      </w:r>
      <w:r w:rsidR="00D74BCC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>,</w:t>
      </w:r>
      <w:r w:rsidR="0032331A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 xml:space="preserve"> para a Análise </w:t>
      </w:r>
      <w:r w:rsidR="00EA7DD6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>das Propostas</w:t>
      </w:r>
      <w:r w:rsidR="00F4173B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>, tendo disponibilidade em horário integral, nos turnos da manhã e da tarde</w:t>
      </w:r>
      <w:r w:rsidR="00E50F42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>;</w:t>
      </w:r>
      <w:r w:rsidR="00BC1DFE" w:rsidRPr="00F81D39">
        <w:rPr>
          <w:rFonts w:asciiTheme="minorHAnsi" w:eastAsia="Times New Roman" w:hAnsiTheme="minorHAnsi" w:cs="Times New Roman"/>
          <w:color w:val="auto"/>
          <w:sz w:val="23"/>
          <w:szCs w:val="23"/>
          <w:lang w:eastAsia="pt-BR"/>
        </w:rPr>
        <w:t xml:space="preserve"> </w:t>
      </w:r>
    </w:p>
    <w:p w:rsidR="00E50F42" w:rsidRPr="00E50F42" w:rsidRDefault="00E50F42" w:rsidP="00E50F42">
      <w:pPr>
        <w:pStyle w:val="Default"/>
        <w:numPr>
          <w:ilvl w:val="0"/>
          <w:numId w:val="20"/>
        </w:numPr>
        <w:jc w:val="both"/>
        <w:rPr>
          <w:rFonts w:eastAsia="Times New Roman"/>
          <w:color w:val="auto"/>
          <w:sz w:val="23"/>
          <w:szCs w:val="23"/>
          <w:lang w:eastAsia="pt-BR"/>
        </w:rPr>
      </w:pPr>
      <w:r w:rsidRPr="00E50F42">
        <w:rPr>
          <w:rFonts w:eastAsia="Times New Roman" w:cs="Times New Roman"/>
          <w:color w:val="auto"/>
          <w:sz w:val="23"/>
          <w:szCs w:val="23"/>
          <w:lang w:eastAsia="pt-BR"/>
        </w:rPr>
        <w:t xml:space="preserve">Os integrantes da Comissão de Dramaturgia </w:t>
      </w:r>
      <w:proofErr w:type="gramStart"/>
      <w:r w:rsidRPr="00E50F42">
        <w:rPr>
          <w:rFonts w:eastAsia="Times New Roman" w:cs="Times New Roman"/>
          <w:color w:val="auto"/>
          <w:sz w:val="23"/>
          <w:szCs w:val="23"/>
          <w:lang w:eastAsia="pt-BR"/>
        </w:rPr>
        <w:t>deverão</w:t>
      </w:r>
      <w:r>
        <w:rPr>
          <w:rFonts w:eastAsia="Times New Roman" w:cs="Times New Roman"/>
          <w:color w:val="auto"/>
          <w:sz w:val="23"/>
          <w:szCs w:val="23"/>
          <w:lang w:eastAsia="pt-BR"/>
        </w:rPr>
        <w:t>,</w:t>
      </w:r>
      <w:proofErr w:type="gramEnd"/>
      <w:r>
        <w:rPr>
          <w:rFonts w:eastAsia="Times New Roman" w:cs="Times New Roman"/>
          <w:color w:val="auto"/>
          <w:sz w:val="23"/>
          <w:szCs w:val="23"/>
          <w:lang w:eastAsia="pt-BR"/>
        </w:rPr>
        <w:t xml:space="preserve"> </w:t>
      </w:r>
      <w:r w:rsidRPr="00E50F42">
        <w:rPr>
          <w:rFonts w:eastAsia="Times New Roman" w:cs="Times New Roman"/>
          <w:color w:val="auto"/>
          <w:sz w:val="23"/>
          <w:szCs w:val="23"/>
          <w:lang w:eastAsia="pt-BR"/>
        </w:rPr>
        <w:t>de forma virtual via e-mail</w:t>
      </w:r>
      <w:r>
        <w:rPr>
          <w:rFonts w:eastAsia="Times New Roman" w:cs="Times New Roman"/>
          <w:color w:val="auto"/>
          <w:sz w:val="23"/>
          <w:szCs w:val="23"/>
          <w:lang w:eastAsia="pt-BR"/>
        </w:rPr>
        <w:t>,</w:t>
      </w:r>
      <w:r w:rsidRPr="00E50F42">
        <w:rPr>
          <w:rFonts w:eastAsia="Times New Roman" w:cs="Times New Roman"/>
          <w:color w:val="auto"/>
          <w:sz w:val="23"/>
          <w:szCs w:val="23"/>
          <w:lang w:eastAsia="pt-BR"/>
        </w:rPr>
        <w:t xml:space="preserve"> ter disponibilidade para analisar, avaliar e pontuar os textos</w:t>
      </w:r>
      <w:r w:rsidR="0007773D">
        <w:rPr>
          <w:rFonts w:eastAsia="Times New Roman" w:cs="Times New Roman"/>
          <w:color w:val="auto"/>
          <w:sz w:val="23"/>
          <w:szCs w:val="23"/>
          <w:lang w:eastAsia="pt-BR"/>
        </w:rPr>
        <w:t xml:space="preserve"> no período de </w:t>
      </w:r>
      <w:r w:rsidR="00BF091D">
        <w:rPr>
          <w:rFonts w:eastAsia="Times New Roman" w:cs="Times New Roman"/>
          <w:b/>
          <w:i/>
          <w:color w:val="auto"/>
          <w:sz w:val="23"/>
          <w:szCs w:val="23"/>
          <w:lang w:eastAsia="pt-BR"/>
        </w:rPr>
        <w:t>10 de maio a 01 de junho</w:t>
      </w:r>
      <w:r w:rsidRPr="0007773D">
        <w:rPr>
          <w:rFonts w:eastAsia="Times New Roman" w:cs="Times New Roman"/>
          <w:b/>
          <w:i/>
          <w:color w:val="auto"/>
          <w:sz w:val="23"/>
          <w:szCs w:val="23"/>
          <w:lang w:eastAsia="pt-BR"/>
        </w:rPr>
        <w:t xml:space="preserve"> de 2017</w:t>
      </w:r>
      <w:r w:rsidRPr="00E50F42">
        <w:rPr>
          <w:rFonts w:eastAsia="Times New Roman" w:cs="Times New Roman"/>
          <w:color w:val="auto"/>
          <w:sz w:val="23"/>
          <w:szCs w:val="23"/>
          <w:lang w:eastAsia="pt-BR"/>
        </w:rPr>
        <w:t>.</w:t>
      </w:r>
    </w:p>
    <w:p w:rsidR="00E50F42" w:rsidRPr="00BC1DFE" w:rsidRDefault="00E50F42" w:rsidP="00E50F42">
      <w:pPr>
        <w:pStyle w:val="Default"/>
        <w:jc w:val="both"/>
        <w:rPr>
          <w:rFonts w:eastAsia="Times New Roman"/>
          <w:color w:val="auto"/>
          <w:sz w:val="23"/>
          <w:szCs w:val="23"/>
          <w:highlight w:val="yellow"/>
          <w:lang w:eastAsia="pt-BR"/>
        </w:rPr>
      </w:pPr>
    </w:p>
    <w:p w:rsidR="00750D5F" w:rsidRPr="00E4170B" w:rsidRDefault="00750D5F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E4170B">
        <w:rPr>
          <w:rFonts w:eastAsia="Times New Roman" w:cs="Calibri"/>
          <w:b/>
          <w:sz w:val="23"/>
          <w:szCs w:val="23"/>
          <w:lang w:eastAsia="pt-BR"/>
        </w:rPr>
        <w:t>DA REMUNERAÇÃO</w:t>
      </w:r>
    </w:p>
    <w:p w:rsidR="00750D5F" w:rsidRPr="00E4170B" w:rsidRDefault="00750D5F" w:rsidP="00215DDF">
      <w:pPr>
        <w:spacing w:after="0" w:line="240" w:lineRule="auto"/>
        <w:ind w:hanging="425"/>
        <w:jc w:val="both"/>
        <w:rPr>
          <w:rFonts w:eastAsia="Times New Roman" w:cs="Calibri"/>
          <w:sz w:val="23"/>
          <w:szCs w:val="23"/>
          <w:highlight w:val="yellow"/>
          <w:lang w:eastAsia="pt-BR"/>
        </w:rPr>
      </w:pPr>
    </w:p>
    <w:p w:rsidR="00750D5F" w:rsidRPr="00EA7DD6" w:rsidRDefault="00750D5F" w:rsidP="00215DDF">
      <w:pPr>
        <w:pStyle w:val="PargrafodaLista"/>
        <w:numPr>
          <w:ilvl w:val="1"/>
          <w:numId w:val="6"/>
        </w:numPr>
        <w:shd w:val="clear" w:color="auto" w:fill="FFFFFF" w:themeFill="background1"/>
        <w:spacing w:after="0" w:line="240" w:lineRule="auto"/>
        <w:ind w:left="-426" w:firstLine="0"/>
        <w:jc w:val="both"/>
        <w:rPr>
          <w:sz w:val="23"/>
          <w:szCs w:val="23"/>
        </w:rPr>
      </w:pPr>
      <w:r w:rsidRPr="00EA7DD6">
        <w:rPr>
          <w:rFonts w:eastAsia="Times New Roman" w:cs="Calibri"/>
          <w:sz w:val="23"/>
          <w:szCs w:val="23"/>
          <w:lang w:eastAsia="pt-BR"/>
        </w:rPr>
        <w:t xml:space="preserve">Os </w:t>
      </w:r>
      <w:r w:rsidR="007E12B2" w:rsidRPr="00EA7DD6">
        <w:rPr>
          <w:rFonts w:eastAsia="Times New Roman" w:cs="Calibri"/>
          <w:sz w:val="23"/>
          <w:szCs w:val="23"/>
          <w:lang w:eastAsia="pt-BR"/>
        </w:rPr>
        <w:t xml:space="preserve">profissionais </w:t>
      </w:r>
      <w:r w:rsidRPr="00EA7DD6">
        <w:rPr>
          <w:rFonts w:eastAsia="Times New Roman" w:cs="Calibri"/>
          <w:sz w:val="23"/>
          <w:szCs w:val="23"/>
          <w:lang w:eastAsia="pt-BR"/>
        </w:rPr>
        <w:t>da</w:t>
      </w:r>
      <w:r w:rsidR="005579C0" w:rsidRPr="00EA7DD6">
        <w:rPr>
          <w:rFonts w:eastAsia="Times New Roman" w:cs="Calibri"/>
          <w:sz w:val="23"/>
          <w:szCs w:val="23"/>
          <w:lang w:eastAsia="pt-BR"/>
        </w:rPr>
        <w:t>s Comissões</w:t>
      </w:r>
      <w:r w:rsidR="007E763E" w:rsidRPr="00EA7DD6">
        <w:rPr>
          <w:rFonts w:eastAsia="Times New Roman" w:cs="Calibri"/>
          <w:sz w:val="23"/>
          <w:szCs w:val="23"/>
          <w:lang w:eastAsia="pt-BR"/>
        </w:rPr>
        <w:t xml:space="preserve"> de Seleção</w:t>
      </w:r>
      <w:r w:rsidR="00EA7DD6" w:rsidRPr="00EA7DD6">
        <w:rPr>
          <w:rFonts w:eastAsia="Times New Roman" w:cs="Calibri"/>
          <w:sz w:val="23"/>
          <w:szCs w:val="23"/>
          <w:lang w:eastAsia="pt-BR"/>
        </w:rPr>
        <w:t xml:space="preserve"> de</w:t>
      </w:r>
      <w:r w:rsidR="00661C7F" w:rsidRPr="00EA7DD6">
        <w:rPr>
          <w:rFonts w:eastAsia="Times New Roman" w:cs="Calibri"/>
          <w:sz w:val="23"/>
          <w:szCs w:val="23"/>
          <w:lang w:eastAsia="pt-BR"/>
        </w:rPr>
        <w:t xml:space="preserve"> Cultura Popular ou Dramaturgia</w:t>
      </w:r>
      <w:r w:rsidRPr="00EA7DD6">
        <w:rPr>
          <w:rFonts w:eastAsia="Times New Roman" w:cs="Calibri"/>
          <w:sz w:val="23"/>
          <w:szCs w:val="23"/>
          <w:lang w:eastAsia="pt-BR"/>
        </w:rPr>
        <w:t xml:space="preserve"> receberão uma remu</w:t>
      </w:r>
      <w:r w:rsidR="00A93CDF" w:rsidRPr="00EA7DD6">
        <w:rPr>
          <w:rFonts w:eastAsia="Times New Roman" w:cs="Calibri"/>
          <w:sz w:val="23"/>
          <w:szCs w:val="23"/>
          <w:lang w:eastAsia="pt-BR"/>
        </w:rPr>
        <w:t xml:space="preserve">neração no valor bruto </w:t>
      </w:r>
      <w:r w:rsidR="00A93CDF" w:rsidRPr="00BC1DFE">
        <w:rPr>
          <w:rFonts w:eastAsia="Times New Roman" w:cs="Calibri"/>
          <w:sz w:val="23"/>
          <w:szCs w:val="23"/>
          <w:lang w:eastAsia="pt-BR"/>
        </w:rPr>
        <w:t xml:space="preserve">de R$ </w:t>
      </w:r>
      <w:r w:rsidR="0060062E" w:rsidRPr="00BC1DFE">
        <w:rPr>
          <w:rFonts w:eastAsia="Times New Roman" w:cs="Calibri"/>
          <w:sz w:val="23"/>
          <w:szCs w:val="23"/>
          <w:lang w:eastAsia="pt-BR"/>
        </w:rPr>
        <w:t>3.000,00</w:t>
      </w:r>
      <w:r w:rsidRPr="00BC1DFE">
        <w:rPr>
          <w:rFonts w:eastAsia="Times New Roman" w:cs="Calibri"/>
          <w:sz w:val="23"/>
          <w:szCs w:val="23"/>
          <w:lang w:eastAsia="pt-BR"/>
        </w:rPr>
        <w:t xml:space="preserve"> </w:t>
      </w:r>
      <w:r w:rsidR="00B43626" w:rsidRPr="00BC1DFE">
        <w:rPr>
          <w:sz w:val="23"/>
          <w:szCs w:val="23"/>
        </w:rPr>
        <w:t>(</w:t>
      </w:r>
      <w:r w:rsidR="0060062E" w:rsidRPr="00BC1DFE">
        <w:rPr>
          <w:sz w:val="23"/>
          <w:szCs w:val="23"/>
        </w:rPr>
        <w:t>três mil</w:t>
      </w:r>
      <w:r w:rsidR="001220BA" w:rsidRPr="00BC1DFE">
        <w:rPr>
          <w:sz w:val="23"/>
          <w:szCs w:val="23"/>
        </w:rPr>
        <w:t xml:space="preserve"> </w:t>
      </w:r>
      <w:r w:rsidRPr="00BC1DFE">
        <w:rPr>
          <w:sz w:val="23"/>
          <w:szCs w:val="23"/>
        </w:rPr>
        <w:t>reais)</w:t>
      </w:r>
      <w:r w:rsidR="00FF3A77" w:rsidRPr="00BC1DFE">
        <w:rPr>
          <w:sz w:val="23"/>
          <w:szCs w:val="23"/>
        </w:rPr>
        <w:t xml:space="preserve">, </w:t>
      </w:r>
      <w:r w:rsidR="0060062E" w:rsidRPr="00EA7DD6">
        <w:rPr>
          <w:sz w:val="23"/>
          <w:szCs w:val="23"/>
        </w:rPr>
        <w:t>para a realização de todas as competências previstas n</w:t>
      </w:r>
      <w:r w:rsidR="00FF3A77" w:rsidRPr="00EA7DD6">
        <w:rPr>
          <w:sz w:val="23"/>
          <w:szCs w:val="23"/>
        </w:rPr>
        <w:t xml:space="preserve">o </w:t>
      </w:r>
      <w:r w:rsidR="00FF3A77" w:rsidRPr="00EA7DD6">
        <w:rPr>
          <w:b/>
          <w:i/>
          <w:sz w:val="23"/>
          <w:szCs w:val="23"/>
        </w:rPr>
        <w:t>item 6.1</w:t>
      </w:r>
      <w:r w:rsidR="00FF3A77" w:rsidRPr="00EA7DD6">
        <w:rPr>
          <w:sz w:val="23"/>
          <w:szCs w:val="23"/>
        </w:rPr>
        <w:t>.</w:t>
      </w:r>
      <w:r w:rsidR="00160A25" w:rsidRPr="00EA7DD6">
        <w:rPr>
          <w:sz w:val="23"/>
          <w:szCs w:val="23"/>
        </w:rPr>
        <w:t xml:space="preserve"> </w:t>
      </w:r>
    </w:p>
    <w:p w:rsidR="00143CF2" w:rsidRPr="00E4170B" w:rsidRDefault="00143CF2" w:rsidP="00215DDF">
      <w:pPr>
        <w:spacing w:after="0" w:line="240" w:lineRule="auto"/>
        <w:jc w:val="both"/>
        <w:rPr>
          <w:sz w:val="23"/>
          <w:szCs w:val="23"/>
        </w:rPr>
      </w:pPr>
    </w:p>
    <w:p w:rsidR="00090D1F" w:rsidRPr="00C53F40" w:rsidRDefault="00090D1F" w:rsidP="00215DDF">
      <w:pPr>
        <w:pStyle w:val="Corpodetexto"/>
        <w:numPr>
          <w:ilvl w:val="0"/>
          <w:numId w:val="6"/>
        </w:numPr>
        <w:suppressAutoHyphens w:val="0"/>
        <w:jc w:val="both"/>
        <w:rPr>
          <w:rFonts w:asciiTheme="minorHAnsi" w:hAnsiTheme="minorHAnsi" w:cs="Arial"/>
          <w:sz w:val="23"/>
          <w:szCs w:val="23"/>
        </w:rPr>
      </w:pPr>
      <w:r w:rsidRPr="00C53F40">
        <w:rPr>
          <w:rFonts w:asciiTheme="minorHAnsi" w:hAnsiTheme="minorHAnsi"/>
          <w:b/>
          <w:bCs/>
          <w:sz w:val="23"/>
          <w:szCs w:val="23"/>
        </w:rPr>
        <w:t>DO PROCESSO DE SELEÇÃO</w:t>
      </w:r>
      <w:r w:rsidRPr="00C53F40">
        <w:rPr>
          <w:rFonts w:asciiTheme="minorHAnsi" w:hAnsiTheme="minorHAnsi" w:cs="Arial"/>
          <w:b/>
          <w:sz w:val="23"/>
          <w:szCs w:val="23"/>
        </w:rPr>
        <w:t xml:space="preserve"> </w:t>
      </w:r>
    </w:p>
    <w:p w:rsidR="00C53F40" w:rsidRPr="00C53F40" w:rsidRDefault="00C53F40" w:rsidP="00C53F40">
      <w:pPr>
        <w:pStyle w:val="Corpodetexto"/>
        <w:suppressAutoHyphens w:val="0"/>
        <w:ind w:left="-66"/>
        <w:jc w:val="both"/>
        <w:rPr>
          <w:rFonts w:asciiTheme="minorHAnsi" w:hAnsiTheme="minorHAnsi" w:cs="Arial"/>
          <w:sz w:val="23"/>
          <w:szCs w:val="23"/>
        </w:rPr>
      </w:pPr>
    </w:p>
    <w:p w:rsidR="00504C77" w:rsidRDefault="00504C77" w:rsidP="00215DDF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O processo de avaliação </w:t>
      </w:r>
      <w:r w:rsidR="007E12B2" w:rsidRPr="00E4170B">
        <w:rPr>
          <w:rFonts w:cs="Arial"/>
          <w:sz w:val="23"/>
          <w:szCs w:val="23"/>
        </w:rPr>
        <w:t xml:space="preserve">e seleção </w:t>
      </w:r>
      <w:r w:rsidR="00563DDA" w:rsidRPr="00E4170B">
        <w:rPr>
          <w:rFonts w:cs="Arial"/>
          <w:sz w:val="23"/>
          <w:szCs w:val="23"/>
        </w:rPr>
        <w:t>dos inscritos</w:t>
      </w:r>
      <w:r w:rsidR="003D74F5">
        <w:rPr>
          <w:rFonts w:cs="Arial"/>
          <w:sz w:val="23"/>
          <w:szCs w:val="23"/>
        </w:rPr>
        <w:t xml:space="preserve"> será realizado em duas etapas</w:t>
      </w:r>
      <w:r w:rsidRPr="00E4170B">
        <w:rPr>
          <w:rFonts w:cs="Arial"/>
          <w:sz w:val="23"/>
          <w:szCs w:val="23"/>
        </w:rPr>
        <w:t xml:space="preserve">, por uma </w:t>
      </w:r>
      <w:r w:rsidR="00563DDA" w:rsidRPr="00E4170B">
        <w:rPr>
          <w:rFonts w:cs="Arial"/>
          <w:sz w:val="23"/>
          <w:szCs w:val="23"/>
        </w:rPr>
        <w:t xml:space="preserve">equipe técnica da </w:t>
      </w:r>
      <w:proofErr w:type="spellStart"/>
      <w:r w:rsidR="002C56D6">
        <w:rPr>
          <w:rFonts w:cs="Arial"/>
          <w:sz w:val="23"/>
          <w:szCs w:val="23"/>
        </w:rPr>
        <w:t>Secult</w:t>
      </w:r>
      <w:proofErr w:type="spellEnd"/>
      <w:r w:rsidR="002C56D6">
        <w:rPr>
          <w:rFonts w:cs="Arial"/>
          <w:sz w:val="23"/>
          <w:szCs w:val="23"/>
        </w:rPr>
        <w:t>-PE</w:t>
      </w:r>
      <w:r w:rsidR="00BC1DFE" w:rsidRPr="00470556">
        <w:rPr>
          <w:rFonts w:cs="Arial"/>
          <w:sz w:val="23"/>
          <w:szCs w:val="23"/>
        </w:rPr>
        <w:t>|</w:t>
      </w:r>
      <w:r w:rsidR="00470556" w:rsidRPr="00470556">
        <w:rPr>
          <w:rFonts w:cs="Arial"/>
          <w:sz w:val="23"/>
          <w:szCs w:val="23"/>
        </w:rPr>
        <w:t>FUNDARPE</w:t>
      </w:r>
      <w:r w:rsidR="00563DDA" w:rsidRPr="00E4170B">
        <w:rPr>
          <w:rFonts w:cs="Arial"/>
          <w:sz w:val="23"/>
          <w:szCs w:val="23"/>
        </w:rPr>
        <w:t>.</w:t>
      </w:r>
      <w:r w:rsidR="00C84449" w:rsidRPr="00E4170B">
        <w:rPr>
          <w:rFonts w:cs="Arial"/>
          <w:sz w:val="23"/>
          <w:szCs w:val="23"/>
        </w:rPr>
        <w:t xml:space="preserve"> </w:t>
      </w:r>
    </w:p>
    <w:p w:rsidR="003D74F5" w:rsidRDefault="003D74F5" w:rsidP="003D74F5">
      <w:pPr>
        <w:pStyle w:val="PargrafodaLista"/>
        <w:suppressAutoHyphens/>
        <w:autoSpaceDE w:val="0"/>
        <w:spacing w:after="0" w:line="240" w:lineRule="auto"/>
        <w:ind w:left="-426"/>
        <w:jc w:val="both"/>
        <w:rPr>
          <w:rFonts w:cs="Arial"/>
          <w:sz w:val="23"/>
          <w:szCs w:val="23"/>
        </w:rPr>
      </w:pPr>
    </w:p>
    <w:p w:rsidR="003D74F5" w:rsidRPr="004A6418" w:rsidRDefault="003D74F5" w:rsidP="00465582">
      <w:pPr>
        <w:pStyle w:val="PargrafodaLista"/>
        <w:numPr>
          <w:ilvl w:val="2"/>
          <w:numId w:val="6"/>
        </w:numPr>
        <w:tabs>
          <w:tab w:val="left" w:pos="142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sz w:val="23"/>
          <w:szCs w:val="23"/>
        </w:rPr>
      </w:pPr>
      <w:r w:rsidRPr="004A6418">
        <w:rPr>
          <w:rFonts w:ascii="Calibri" w:hAnsi="Calibri" w:cs="Arial"/>
          <w:b/>
          <w:sz w:val="23"/>
          <w:szCs w:val="23"/>
        </w:rPr>
        <w:t>1ª Etapa - Análise Preliminar (eliminatória):</w:t>
      </w:r>
      <w:r w:rsidRPr="004A6418">
        <w:rPr>
          <w:rFonts w:ascii="Calibri" w:hAnsi="Calibri" w:cs="Arial"/>
          <w:sz w:val="23"/>
          <w:szCs w:val="23"/>
        </w:rPr>
        <w:t xml:space="preserve"> constitui-se da triagem dos documentos e materiais obrigatórios</w:t>
      </w:r>
      <w:r w:rsidR="00701CC5" w:rsidRPr="004A6418">
        <w:rPr>
          <w:rFonts w:ascii="Calibri" w:hAnsi="Calibri" w:cs="Arial"/>
          <w:sz w:val="23"/>
          <w:szCs w:val="23"/>
        </w:rPr>
        <w:t xml:space="preserve"> descritos no </w:t>
      </w:r>
      <w:r w:rsidR="00701CC5" w:rsidRPr="004A6418">
        <w:rPr>
          <w:rFonts w:ascii="Calibri" w:hAnsi="Calibri" w:cs="Arial"/>
          <w:b/>
          <w:i/>
          <w:sz w:val="23"/>
          <w:szCs w:val="23"/>
        </w:rPr>
        <w:t>item 3.2</w:t>
      </w:r>
      <w:r w:rsidRPr="004A6418">
        <w:rPr>
          <w:rFonts w:ascii="Calibri" w:hAnsi="Calibri" w:cs="Arial"/>
          <w:sz w:val="23"/>
          <w:szCs w:val="23"/>
        </w:rPr>
        <w:t>, em que será verificado o cumprimento das exigências</w:t>
      </w:r>
      <w:r w:rsidRPr="002C56D6">
        <w:rPr>
          <w:rFonts w:ascii="Calibri" w:hAnsi="Calibri" w:cs="Arial"/>
          <w:sz w:val="23"/>
          <w:szCs w:val="23"/>
        </w:rPr>
        <w:t xml:space="preserve"> d</w:t>
      </w:r>
      <w:r w:rsidR="002C56D6" w:rsidRPr="002C56D6">
        <w:rPr>
          <w:rFonts w:ascii="Calibri" w:hAnsi="Calibri" w:cs="Arial"/>
          <w:sz w:val="23"/>
          <w:szCs w:val="23"/>
        </w:rPr>
        <w:t>o Edital</w:t>
      </w:r>
      <w:r w:rsidRPr="004A6418">
        <w:rPr>
          <w:rFonts w:ascii="Calibri" w:hAnsi="Calibri" w:cs="Arial"/>
          <w:color w:val="FF0000"/>
          <w:sz w:val="23"/>
          <w:szCs w:val="23"/>
        </w:rPr>
        <w:t xml:space="preserve"> </w:t>
      </w:r>
      <w:r w:rsidR="006C0ACF" w:rsidRPr="004A6418">
        <w:rPr>
          <w:rFonts w:ascii="Calibri" w:hAnsi="Calibri" w:cs="Arial"/>
          <w:sz w:val="23"/>
          <w:szCs w:val="23"/>
        </w:rPr>
        <w:t>e seu anexo</w:t>
      </w:r>
      <w:r w:rsidRPr="004A6418">
        <w:rPr>
          <w:rFonts w:ascii="Calibri" w:hAnsi="Calibri" w:cs="Arial"/>
          <w:sz w:val="23"/>
          <w:szCs w:val="23"/>
        </w:rPr>
        <w:t>.</w:t>
      </w:r>
    </w:p>
    <w:p w:rsidR="00B34153" w:rsidRPr="00E4170B" w:rsidRDefault="00B34153" w:rsidP="00215DDF">
      <w:pPr>
        <w:tabs>
          <w:tab w:val="left" w:pos="1134"/>
        </w:tabs>
        <w:spacing w:after="0" w:line="240" w:lineRule="auto"/>
        <w:jc w:val="both"/>
        <w:rPr>
          <w:rFonts w:cs="Arial"/>
          <w:sz w:val="23"/>
          <w:szCs w:val="23"/>
        </w:rPr>
      </w:pPr>
    </w:p>
    <w:p w:rsidR="008D4767" w:rsidRDefault="006E2B66" w:rsidP="00E90232">
      <w:pPr>
        <w:pStyle w:val="PargrafodaLista"/>
        <w:numPr>
          <w:ilvl w:val="2"/>
          <w:numId w:val="6"/>
        </w:numPr>
        <w:tabs>
          <w:tab w:val="left" w:pos="-426"/>
          <w:tab w:val="left" w:pos="142"/>
        </w:tabs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>
        <w:rPr>
          <w:rFonts w:ascii="Calibri" w:hAnsi="Calibri" w:cs="Arial"/>
          <w:b/>
          <w:color w:val="000000"/>
          <w:sz w:val="23"/>
          <w:szCs w:val="23"/>
        </w:rPr>
        <w:t>2ª E</w:t>
      </w:r>
      <w:r w:rsidR="003D74F5" w:rsidRPr="00A81CAF">
        <w:rPr>
          <w:rFonts w:ascii="Calibri" w:hAnsi="Calibri" w:cs="Arial"/>
          <w:b/>
          <w:color w:val="000000"/>
          <w:sz w:val="23"/>
          <w:szCs w:val="23"/>
        </w:rPr>
        <w:t>tapa - Análise Curricular (classificatória):</w:t>
      </w:r>
      <w:proofErr w:type="gramStart"/>
      <w:r w:rsidR="003D74F5" w:rsidRPr="00A81CAF">
        <w:rPr>
          <w:rFonts w:ascii="Calibri" w:hAnsi="Calibri" w:cs="Arial"/>
          <w:color w:val="000000"/>
          <w:sz w:val="23"/>
          <w:szCs w:val="23"/>
        </w:rPr>
        <w:t xml:space="preserve"> </w:t>
      </w:r>
      <w:r w:rsidR="008D4767" w:rsidRPr="00A81CAF">
        <w:rPr>
          <w:rFonts w:eastAsia="Times New Roman" w:cs="Calibri"/>
          <w:sz w:val="23"/>
          <w:szCs w:val="23"/>
          <w:lang w:eastAsia="pt-BR"/>
        </w:rPr>
        <w:t xml:space="preserve"> </w:t>
      </w:r>
      <w:proofErr w:type="gramEnd"/>
      <w:r w:rsidR="00E90232" w:rsidRPr="004A6418">
        <w:rPr>
          <w:rFonts w:ascii="Calibri" w:hAnsi="Calibri" w:cs="Arial"/>
          <w:sz w:val="23"/>
          <w:szCs w:val="23"/>
        </w:rPr>
        <w:t xml:space="preserve">constitui-se </w:t>
      </w:r>
      <w:r w:rsidR="00E90232">
        <w:rPr>
          <w:rFonts w:ascii="Calibri" w:hAnsi="Calibri" w:cs="Arial"/>
          <w:sz w:val="23"/>
          <w:szCs w:val="23"/>
        </w:rPr>
        <w:t xml:space="preserve">da avaliação </w:t>
      </w:r>
      <w:r w:rsidR="00E90232" w:rsidRPr="004A6418">
        <w:rPr>
          <w:rFonts w:ascii="Calibri" w:hAnsi="Calibri" w:cs="Arial"/>
          <w:sz w:val="23"/>
          <w:szCs w:val="23"/>
        </w:rPr>
        <w:t xml:space="preserve">dos documentos e materiais obrigatórios descritos no </w:t>
      </w:r>
      <w:r w:rsidR="00E90232" w:rsidRPr="004A6418">
        <w:rPr>
          <w:rFonts w:ascii="Calibri" w:hAnsi="Calibri" w:cs="Arial"/>
          <w:b/>
          <w:i/>
          <w:sz w:val="23"/>
          <w:szCs w:val="23"/>
        </w:rPr>
        <w:t>item 3.2</w:t>
      </w:r>
      <w:r w:rsidR="00E90232" w:rsidRPr="00E90232">
        <w:rPr>
          <w:rFonts w:ascii="Calibri" w:hAnsi="Calibri" w:cs="Arial"/>
          <w:sz w:val="23"/>
          <w:szCs w:val="23"/>
        </w:rPr>
        <w:t>,</w:t>
      </w:r>
      <w:r w:rsidR="00E90232">
        <w:rPr>
          <w:rFonts w:ascii="Calibri" w:hAnsi="Calibri" w:cs="Arial"/>
          <w:b/>
          <w:i/>
          <w:sz w:val="23"/>
          <w:szCs w:val="23"/>
        </w:rPr>
        <w:t xml:space="preserve"> </w:t>
      </w:r>
      <w:r w:rsidR="00E90232">
        <w:rPr>
          <w:rFonts w:eastAsia="Times New Roman" w:cs="Calibri"/>
          <w:sz w:val="23"/>
          <w:szCs w:val="23"/>
          <w:lang w:eastAsia="pt-BR"/>
        </w:rPr>
        <w:t>conforme tabelas abaixo</w:t>
      </w:r>
      <w:r w:rsidR="00B34153" w:rsidRPr="00A81CAF">
        <w:rPr>
          <w:rFonts w:eastAsia="Times New Roman" w:cs="Calibri"/>
          <w:sz w:val="23"/>
          <w:szCs w:val="23"/>
          <w:lang w:eastAsia="pt-BR"/>
        </w:rPr>
        <w:t xml:space="preserve">: </w:t>
      </w:r>
    </w:p>
    <w:p w:rsidR="00E90232" w:rsidRPr="00E90232" w:rsidRDefault="00E90232" w:rsidP="00E90232">
      <w:pPr>
        <w:tabs>
          <w:tab w:val="left" w:pos="-426"/>
          <w:tab w:val="left" w:pos="142"/>
        </w:tabs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</w:p>
    <w:p w:rsidR="008D4767" w:rsidRPr="00A81CAF" w:rsidRDefault="008D4767" w:rsidP="008D4767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left="-142" w:hanging="284"/>
        <w:jc w:val="both"/>
        <w:rPr>
          <w:rFonts w:eastAsia="Times New Roman" w:cs="Calibri"/>
          <w:sz w:val="23"/>
          <w:szCs w:val="23"/>
          <w:lang w:eastAsia="pt-BR"/>
        </w:rPr>
      </w:pPr>
      <w:r w:rsidRPr="00A81CAF">
        <w:rPr>
          <w:rFonts w:eastAsia="Times New Roman" w:cs="Calibri"/>
          <w:sz w:val="23"/>
          <w:szCs w:val="23"/>
          <w:lang w:eastAsia="pt-BR"/>
        </w:rPr>
        <w:t>Para a Comiss</w:t>
      </w:r>
      <w:r w:rsidR="005D1623" w:rsidRPr="00A81CAF">
        <w:rPr>
          <w:rFonts w:eastAsia="Times New Roman" w:cs="Calibri"/>
          <w:sz w:val="23"/>
          <w:szCs w:val="23"/>
          <w:lang w:eastAsia="pt-BR"/>
        </w:rPr>
        <w:t>ão de Seleção</w:t>
      </w:r>
      <w:r w:rsidR="00A81CAF" w:rsidRPr="00A81CAF">
        <w:rPr>
          <w:rFonts w:eastAsia="Times New Roman" w:cs="Calibri"/>
          <w:sz w:val="23"/>
          <w:szCs w:val="23"/>
          <w:lang w:eastAsia="pt-BR"/>
        </w:rPr>
        <w:t xml:space="preserve"> de</w:t>
      </w:r>
      <w:r w:rsidR="002A29D8" w:rsidRPr="00A81CAF">
        <w:rPr>
          <w:rFonts w:eastAsia="Times New Roman" w:cs="Calibri"/>
          <w:sz w:val="23"/>
          <w:szCs w:val="23"/>
          <w:lang w:eastAsia="pt-BR"/>
        </w:rPr>
        <w:t xml:space="preserve"> Cultura Popular</w:t>
      </w:r>
      <w:r w:rsidRPr="00A81CAF">
        <w:rPr>
          <w:rFonts w:eastAsia="Times New Roman" w:cs="Calibri"/>
          <w:sz w:val="23"/>
          <w:szCs w:val="23"/>
          <w:lang w:eastAsia="pt-BR"/>
        </w:rPr>
        <w:t xml:space="preserve">: </w:t>
      </w:r>
    </w:p>
    <w:p w:rsidR="008D4767" w:rsidRPr="00E4170B" w:rsidRDefault="008D4767" w:rsidP="008D4767">
      <w:pPr>
        <w:pStyle w:val="PargrafodaLista"/>
        <w:tabs>
          <w:tab w:val="left" w:pos="1134"/>
        </w:tabs>
        <w:spacing w:after="0" w:line="240" w:lineRule="auto"/>
        <w:ind w:left="284"/>
        <w:jc w:val="both"/>
        <w:rPr>
          <w:rFonts w:eastAsia="Times New Roman" w:cs="Calibri"/>
          <w:sz w:val="23"/>
          <w:szCs w:val="23"/>
          <w:lang w:eastAsia="pt-BR"/>
        </w:rPr>
      </w:pPr>
    </w:p>
    <w:tbl>
      <w:tblPr>
        <w:tblStyle w:val="Tabelacomgrade"/>
        <w:tblW w:w="8649" w:type="dxa"/>
        <w:tblLayout w:type="fixed"/>
        <w:tblLook w:val="04A0" w:firstRow="1" w:lastRow="0" w:firstColumn="1" w:lastColumn="0" w:noHBand="0" w:noVBand="1"/>
      </w:tblPr>
      <w:tblGrid>
        <w:gridCol w:w="6629"/>
        <w:gridCol w:w="2020"/>
      </w:tblGrid>
      <w:tr w:rsidR="008D4767" w:rsidRPr="00E4170B" w:rsidTr="00784AC8">
        <w:tc>
          <w:tcPr>
            <w:tcW w:w="8649" w:type="dxa"/>
            <w:gridSpan w:val="2"/>
            <w:shd w:val="clear" w:color="auto" w:fill="D9D9D9" w:themeFill="background1" w:themeFillShade="D9"/>
          </w:tcPr>
          <w:p w:rsidR="008D4767" w:rsidRPr="00E4170B" w:rsidRDefault="008D4767" w:rsidP="00784AC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3"/>
                <w:szCs w:val="23"/>
              </w:rPr>
            </w:pPr>
            <w:r w:rsidRPr="00E4170B">
              <w:rPr>
                <w:rFonts w:cs="Calibri"/>
                <w:b/>
                <w:bCs/>
                <w:sz w:val="23"/>
                <w:szCs w:val="23"/>
              </w:rPr>
              <w:t xml:space="preserve">Requisitos </w:t>
            </w:r>
          </w:p>
        </w:tc>
      </w:tr>
      <w:tr w:rsidR="008D4767" w:rsidRPr="00E4170B" w:rsidTr="00784AC8">
        <w:tc>
          <w:tcPr>
            <w:tcW w:w="8649" w:type="dxa"/>
            <w:gridSpan w:val="2"/>
            <w:shd w:val="clear" w:color="auto" w:fill="FFFFFF" w:themeFill="background1"/>
          </w:tcPr>
          <w:p w:rsidR="008D4767" w:rsidRPr="00E4170B" w:rsidRDefault="008D4767" w:rsidP="00784AC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3"/>
                <w:szCs w:val="23"/>
              </w:rPr>
            </w:pPr>
          </w:p>
        </w:tc>
      </w:tr>
      <w:tr w:rsidR="008D4767" w:rsidRPr="00E4170B" w:rsidTr="00A81CAF">
        <w:tc>
          <w:tcPr>
            <w:tcW w:w="6629" w:type="dxa"/>
            <w:shd w:val="clear" w:color="auto" w:fill="D9D9D9" w:themeFill="background1" w:themeFillShade="D9"/>
          </w:tcPr>
          <w:p w:rsidR="008D4767" w:rsidRPr="004A6418" w:rsidRDefault="002A29D8" w:rsidP="00A81CAF">
            <w:pPr>
              <w:pStyle w:val="PargrafodaLista"/>
              <w:numPr>
                <w:ilvl w:val="0"/>
                <w:numId w:val="27"/>
              </w:numPr>
              <w:ind w:left="284" w:hanging="284"/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Experiência pr</w:t>
            </w:r>
            <w:r w:rsidR="00A81CAF" w:rsidRPr="004A6418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ofissional na</w:t>
            </w:r>
            <w:r w:rsidRPr="004A6418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 área de Cultura Popular (</w:t>
            </w:r>
            <w:r w:rsidR="00A81CAF" w:rsidRPr="004A6418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notório saber, especialistas, pesquisadores, </w:t>
            </w:r>
            <w:r w:rsidR="00A81CAF" w:rsidRPr="002C56D6">
              <w:rPr>
                <w:rFonts w:eastAsia="Times New Roman"/>
                <w:b/>
                <w:sz w:val="23"/>
                <w:szCs w:val="23"/>
                <w:lang w:eastAsia="pt-BR"/>
              </w:rPr>
              <w:t>artistas, mestres populares</w:t>
            </w:r>
            <w:r w:rsidR="00A81CAF" w:rsidRPr="004A6418">
              <w:rPr>
                <w:rFonts w:eastAsia="Times New Roman"/>
                <w:b/>
                <w:sz w:val="23"/>
                <w:szCs w:val="23"/>
                <w:lang w:eastAsia="pt-BR"/>
              </w:rPr>
              <w:t>, críticos, curadores ou integrantes de comissão jul</w:t>
            </w:r>
            <w:r w:rsidR="00DA6103" w:rsidRPr="004A6418">
              <w:rPr>
                <w:rFonts w:eastAsia="Times New Roman"/>
                <w:b/>
                <w:sz w:val="23"/>
                <w:szCs w:val="23"/>
                <w:lang w:eastAsia="pt-BR"/>
              </w:rPr>
              <w:t>gadora em festivais ou mostras)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8D4767" w:rsidRPr="004A6418" w:rsidRDefault="008D4767" w:rsidP="00A81CAF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8D4767" w:rsidRPr="004A6418" w:rsidTr="00784AC8">
        <w:tc>
          <w:tcPr>
            <w:tcW w:w="6629" w:type="dxa"/>
          </w:tcPr>
          <w:p w:rsidR="008D4767" w:rsidRPr="004A6418" w:rsidRDefault="008D4767" w:rsidP="00784AC8">
            <w:pPr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Um ponto </w:t>
            </w:r>
            <w:r w:rsidRPr="004A6418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 xml:space="preserve"> experiência comprovada</w:t>
            </w:r>
          </w:p>
        </w:tc>
        <w:tc>
          <w:tcPr>
            <w:tcW w:w="2020" w:type="dxa"/>
          </w:tcPr>
          <w:p w:rsidR="008D4767" w:rsidRPr="004A6418" w:rsidRDefault="008D4767" w:rsidP="00784AC8">
            <w:pPr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>Até 0</w:t>
            </w:r>
            <w:r w:rsidR="002A29D8" w:rsidRPr="004A6418">
              <w:rPr>
                <w:rFonts w:eastAsia="Times New Roman" w:cs="Calibri"/>
                <w:sz w:val="23"/>
                <w:szCs w:val="23"/>
                <w:lang w:eastAsia="pt-BR"/>
              </w:rPr>
              <w:t>6</w:t>
            </w: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 xml:space="preserve"> pontos</w:t>
            </w:r>
          </w:p>
        </w:tc>
      </w:tr>
      <w:tr w:rsidR="008D4767" w:rsidRPr="004A6418" w:rsidTr="00A81CAF">
        <w:tc>
          <w:tcPr>
            <w:tcW w:w="6629" w:type="dxa"/>
            <w:shd w:val="clear" w:color="auto" w:fill="D9D9D9" w:themeFill="background1" w:themeFillShade="D9"/>
          </w:tcPr>
          <w:p w:rsidR="008D4767" w:rsidRPr="004A6418" w:rsidRDefault="008D4767" w:rsidP="00784AC8">
            <w:pPr>
              <w:pStyle w:val="PargrafodaLista"/>
              <w:numPr>
                <w:ilvl w:val="0"/>
                <w:numId w:val="27"/>
              </w:numPr>
              <w:ind w:left="284" w:hanging="284"/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Experiência na análise de projetos culturais em editais ou concursos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8D4767" w:rsidRPr="004A6418" w:rsidRDefault="008D4767" w:rsidP="00A81CAF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8D4767" w:rsidRPr="00E4170B" w:rsidTr="00784AC8">
        <w:tc>
          <w:tcPr>
            <w:tcW w:w="6629" w:type="dxa"/>
          </w:tcPr>
          <w:p w:rsidR="008D4767" w:rsidRPr="004A6418" w:rsidRDefault="008D4767" w:rsidP="00784AC8">
            <w:pPr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Um ponto </w:t>
            </w:r>
            <w:r w:rsidRPr="004A6418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 xml:space="preserve"> experiência comprovada</w:t>
            </w:r>
          </w:p>
        </w:tc>
        <w:tc>
          <w:tcPr>
            <w:tcW w:w="2020" w:type="dxa"/>
          </w:tcPr>
          <w:p w:rsidR="008D4767" w:rsidRPr="00E4170B" w:rsidRDefault="008D4767" w:rsidP="002A29D8">
            <w:pPr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>Até 0</w:t>
            </w:r>
            <w:r w:rsidR="002A29D8" w:rsidRPr="004A6418">
              <w:rPr>
                <w:rFonts w:eastAsia="Times New Roman" w:cs="Calibri"/>
                <w:sz w:val="23"/>
                <w:szCs w:val="23"/>
                <w:lang w:eastAsia="pt-BR"/>
              </w:rPr>
              <w:t>4</w:t>
            </w:r>
            <w:r w:rsidRPr="004A6418">
              <w:rPr>
                <w:rFonts w:eastAsia="Times New Roman" w:cs="Calibri"/>
                <w:sz w:val="23"/>
                <w:szCs w:val="23"/>
                <w:lang w:eastAsia="pt-BR"/>
              </w:rPr>
              <w:t xml:space="preserve"> pontos</w:t>
            </w:r>
          </w:p>
        </w:tc>
      </w:tr>
    </w:tbl>
    <w:p w:rsidR="00A81CAF" w:rsidRPr="00A81CAF" w:rsidRDefault="00A81CAF" w:rsidP="00A81CAF">
      <w:pPr>
        <w:tabs>
          <w:tab w:val="left" w:pos="1134"/>
        </w:tabs>
        <w:spacing w:after="0" w:line="240" w:lineRule="auto"/>
        <w:jc w:val="both"/>
        <w:rPr>
          <w:rFonts w:eastAsia="Times New Roman" w:cs="Calibri"/>
          <w:sz w:val="23"/>
          <w:szCs w:val="23"/>
          <w:lang w:eastAsia="pt-BR"/>
        </w:rPr>
      </w:pPr>
    </w:p>
    <w:p w:rsidR="00B34153" w:rsidRPr="00DA6103" w:rsidRDefault="00B34153" w:rsidP="00215DDF">
      <w:pPr>
        <w:pStyle w:val="PargrafodaLista"/>
        <w:numPr>
          <w:ilvl w:val="0"/>
          <w:numId w:val="10"/>
        </w:numPr>
        <w:tabs>
          <w:tab w:val="left" w:pos="1134"/>
        </w:tabs>
        <w:spacing w:after="0" w:line="240" w:lineRule="auto"/>
        <w:ind w:left="-142" w:hanging="284"/>
        <w:jc w:val="both"/>
        <w:rPr>
          <w:rFonts w:eastAsia="Times New Roman" w:cs="Calibri"/>
          <w:sz w:val="23"/>
          <w:szCs w:val="23"/>
          <w:lang w:eastAsia="pt-BR"/>
        </w:rPr>
      </w:pPr>
      <w:r w:rsidRPr="00DA6103">
        <w:rPr>
          <w:rFonts w:eastAsia="Times New Roman" w:cs="Calibri"/>
          <w:sz w:val="23"/>
          <w:szCs w:val="23"/>
          <w:lang w:eastAsia="pt-BR"/>
        </w:rPr>
        <w:t>Para a Comiss</w:t>
      </w:r>
      <w:r w:rsidR="005D1623" w:rsidRPr="00DA6103">
        <w:rPr>
          <w:rFonts w:eastAsia="Times New Roman" w:cs="Calibri"/>
          <w:sz w:val="23"/>
          <w:szCs w:val="23"/>
          <w:lang w:eastAsia="pt-BR"/>
        </w:rPr>
        <w:t>ão de Seleção</w:t>
      </w:r>
      <w:r w:rsidR="00A81CAF" w:rsidRPr="00DA6103">
        <w:rPr>
          <w:rFonts w:eastAsia="Times New Roman" w:cs="Calibri"/>
          <w:sz w:val="23"/>
          <w:szCs w:val="23"/>
          <w:lang w:eastAsia="pt-BR"/>
        </w:rPr>
        <w:t xml:space="preserve"> de</w:t>
      </w:r>
      <w:r w:rsidR="008D4767" w:rsidRPr="00DA6103">
        <w:rPr>
          <w:rFonts w:eastAsia="Times New Roman" w:cs="Calibri"/>
          <w:sz w:val="23"/>
          <w:szCs w:val="23"/>
          <w:lang w:eastAsia="pt-BR"/>
        </w:rPr>
        <w:t xml:space="preserve"> Dramaturgia</w:t>
      </w:r>
      <w:r w:rsidR="00983C41" w:rsidRPr="00DA6103">
        <w:rPr>
          <w:rFonts w:eastAsia="Times New Roman" w:cs="Calibri"/>
          <w:sz w:val="23"/>
          <w:szCs w:val="23"/>
          <w:lang w:eastAsia="pt-BR"/>
        </w:rPr>
        <w:t>:</w:t>
      </w:r>
      <w:r w:rsidRPr="00DA6103">
        <w:rPr>
          <w:rFonts w:eastAsia="Times New Roman" w:cs="Calibri"/>
          <w:sz w:val="23"/>
          <w:szCs w:val="23"/>
          <w:lang w:eastAsia="pt-BR"/>
        </w:rPr>
        <w:t xml:space="preserve"> </w:t>
      </w:r>
    </w:p>
    <w:p w:rsidR="00B34153" w:rsidRPr="00DA6103" w:rsidRDefault="00B34153" w:rsidP="00215DDF">
      <w:pPr>
        <w:pStyle w:val="PargrafodaLista"/>
        <w:tabs>
          <w:tab w:val="left" w:pos="1134"/>
        </w:tabs>
        <w:spacing w:after="0" w:line="240" w:lineRule="auto"/>
        <w:ind w:left="284"/>
        <w:jc w:val="both"/>
        <w:rPr>
          <w:rFonts w:eastAsia="Times New Roman" w:cs="Calibri"/>
          <w:sz w:val="23"/>
          <w:szCs w:val="23"/>
          <w:lang w:eastAsia="pt-BR"/>
        </w:rPr>
      </w:pPr>
    </w:p>
    <w:tbl>
      <w:tblPr>
        <w:tblStyle w:val="Tabelacomgrade"/>
        <w:tblW w:w="8649" w:type="dxa"/>
        <w:tblLayout w:type="fixed"/>
        <w:tblLook w:val="04A0" w:firstRow="1" w:lastRow="0" w:firstColumn="1" w:lastColumn="0" w:noHBand="0" w:noVBand="1"/>
      </w:tblPr>
      <w:tblGrid>
        <w:gridCol w:w="6629"/>
        <w:gridCol w:w="2020"/>
      </w:tblGrid>
      <w:tr w:rsidR="00B34153" w:rsidRPr="00DA6103" w:rsidTr="00B34153">
        <w:tc>
          <w:tcPr>
            <w:tcW w:w="8649" w:type="dxa"/>
            <w:gridSpan w:val="2"/>
            <w:shd w:val="clear" w:color="auto" w:fill="D9D9D9" w:themeFill="background1" w:themeFillShade="D9"/>
          </w:tcPr>
          <w:p w:rsidR="00B34153" w:rsidRPr="00DA6103" w:rsidRDefault="00B34153" w:rsidP="0021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3"/>
                <w:szCs w:val="23"/>
              </w:rPr>
            </w:pPr>
            <w:r w:rsidRPr="00DA6103">
              <w:rPr>
                <w:rFonts w:cs="Calibri"/>
                <w:b/>
                <w:bCs/>
                <w:sz w:val="23"/>
                <w:szCs w:val="23"/>
              </w:rPr>
              <w:t xml:space="preserve">Requisitos </w:t>
            </w:r>
          </w:p>
        </w:tc>
      </w:tr>
      <w:tr w:rsidR="00B34153" w:rsidRPr="00DA6103" w:rsidTr="00B34153">
        <w:tc>
          <w:tcPr>
            <w:tcW w:w="8649" w:type="dxa"/>
            <w:gridSpan w:val="2"/>
            <w:shd w:val="clear" w:color="auto" w:fill="FFFFFF" w:themeFill="background1"/>
          </w:tcPr>
          <w:p w:rsidR="00B34153" w:rsidRPr="00DA6103" w:rsidRDefault="00B34153" w:rsidP="0021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3"/>
                <w:szCs w:val="23"/>
              </w:rPr>
            </w:pPr>
          </w:p>
        </w:tc>
      </w:tr>
      <w:tr w:rsidR="00B34153" w:rsidRPr="00DA6103" w:rsidTr="003B3727">
        <w:tc>
          <w:tcPr>
            <w:tcW w:w="6629" w:type="dxa"/>
            <w:shd w:val="clear" w:color="auto" w:fill="D9D9D9" w:themeFill="background1" w:themeFillShade="D9"/>
          </w:tcPr>
          <w:p w:rsidR="00B34153" w:rsidRPr="00DA6103" w:rsidRDefault="002A29D8" w:rsidP="003B3727">
            <w:pPr>
              <w:pStyle w:val="PargrafodaLista"/>
              <w:numPr>
                <w:ilvl w:val="0"/>
                <w:numId w:val="38"/>
              </w:numPr>
              <w:ind w:left="284" w:hanging="284"/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DA6103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Experiência profissional no segmento de Teatro </w:t>
            </w:r>
            <w:r w:rsidR="003B3727" w:rsidRPr="00DA6103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(</w:t>
            </w:r>
            <w:r w:rsidR="003B3727" w:rsidRPr="00DA6103">
              <w:rPr>
                <w:rFonts w:eastAsia="Times New Roman"/>
                <w:b/>
                <w:sz w:val="23"/>
                <w:szCs w:val="23"/>
                <w:lang w:eastAsia="pt-BR"/>
              </w:rPr>
              <w:t>notório saber, especialistas, pesquisadores, artistas,</w:t>
            </w:r>
            <w:r w:rsidR="00B75973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 </w:t>
            </w:r>
            <w:proofErr w:type="spellStart"/>
            <w:r w:rsidR="00B75973">
              <w:rPr>
                <w:rFonts w:eastAsia="Times New Roman"/>
                <w:b/>
                <w:sz w:val="23"/>
                <w:szCs w:val="23"/>
                <w:lang w:eastAsia="pt-BR"/>
              </w:rPr>
              <w:t>dramaturgistas</w:t>
            </w:r>
            <w:proofErr w:type="spellEnd"/>
            <w:r w:rsidR="00B75973">
              <w:rPr>
                <w:rFonts w:eastAsia="Times New Roman"/>
                <w:b/>
                <w:sz w:val="23"/>
                <w:szCs w:val="23"/>
                <w:lang w:eastAsia="pt-BR"/>
              </w:rPr>
              <w:t>,</w:t>
            </w:r>
            <w:r w:rsidR="003B3727" w:rsidRPr="00DA6103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 críticos, curadores ou integrantes de comissão jul</w:t>
            </w:r>
            <w:r w:rsidR="00DA6103">
              <w:rPr>
                <w:rFonts w:eastAsia="Times New Roman"/>
                <w:b/>
                <w:sz w:val="23"/>
                <w:szCs w:val="23"/>
                <w:lang w:eastAsia="pt-BR"/>
              </w:rPr>
              <w:t>gadora em festivais ou mostras)</w:t>
            </w:r>
            <w:r w:rsidR="00B75973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 e </w:t>
            </w:r>
            <w:r w:rsidR="00B75973" w:rsidRPr="002A29D8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 xml:space="preserve">na análise de projetos culturais em editais ou </w:t>
            </w:r>
            <w:proofErr w:type="gramStart"/>
            <w:r w:rsidR="00B75973" w:rsidRPr="002A29D8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concursos</w:t>
            </w:r>
            <w:proofErr w:type="gramEnd"/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B34153" w:rsidRPr="00DA6103" w:rsidRDefault="00B34153" w:rsidP="003B3727">
            <w:pPr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DA6103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300950" w:rsidRPr="00300950" w:rsidTr="00B34153">
        <w:tc>
          <w:tcPr>
            <w:tcW w:w="6629" w:type="dxa"/>
          </w:tcPr>
          <w:p w:rsidR="00B34153" w:rsidRPr="00300950" w:rsidRDefault="00B34153" w:rsidP="00215DDF">
            <w:pPr>
              <w:jc w:val="both"/>
              <w:rPr>
                <w:rFonts w:eastAsia="Times New Roman" w:cs="Calibri"/>
                <w:color w:val="FF0000"/>
                <w:sz w:val="23"/>
                <w:szCs w:val="23"/>
                <w:lang w:eastAsia="pt-BR"/>
              </w:rPr>
            </w:pPr>
            <w:r w:rsidRPr="00300950">
              <w:rPr>
                <w:rFonts w:eastAsia="Times New Roman" w:cs="Calibri"/>
                <w:sz w:val="23"/>
                <w:szCs w:val="23"/>
                <w:lang w:eastAsia="pt-BR"/>
              </w:rPr>
              <w:t xml:space="preserve">      Um ponto </w:t>
            </w:r>
            <w:r w:rsidR="00AA23F0" w:rsidRPr="00300950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Pr="00300950">
              <w:rPr>
                <w:rFonts w:eastAsia="Times New Roman" w:cs="Calibri"/>
                <w:sz w:val="23"/>
                <w:szCs w:val="23"/>
                <w:lang w:eastAsia="pt-BR"/>
              </w:rPr>
              <w:t xml:space="preserve"> experiência</w:t>
            </w:r>
            <w:r w:rsidR="00AA23F0" w:rsidRPr="00300950">
              <w:rPr>
                <w:rFonts w:eastAsia="Times New Roman" w:cs="Calibri"/>
                <w:sz w:val="23"/>
                <w:szCs w:val="23"/>
                <w:lang w:eastAsia="pt-BR"/>
              </w:rPr>
              <w:t xml:space="preserve"> comprovada</w:t>
            </w:r>
          </w:p>
        </w:tc>
        <w:tc>
          <w:tcPr>
            <w:tcW w:w="2020" w:type="dxa"/>
          </w:tcPr>
          <w:p w:rsidR="00B34153" w:rsidRPr="00300950" w:rsidRDefault="00B34153" w:rsidP="00215DDF">
            <w:pPr>
              <w:jc w:val="both"/>
              <w:rPr>
                <w:rFonts w:eastAsia="Times New Roman" w:cs="Calibri"/>
                <w:color w:val="FF0000"/>
                <w:sz w:val="23"/>
                <w:szCs w:val="23"/>
                <w:lang w:eastAsia="pt-BR"/>
              </w:rPr>
            </w:pPr>
            <w:r w:rsidRPr="00327B1A">
              <w:rPr>
                <w:rFonts w:eastAsia="Times New Roman" w:cs="Calibri"/>
                <w:sz w:val="23"/>
                <w:szCs w:val="23"/>
                <w:lang w:eastAsia="pt-BR"/>
              </w:rPr>
              <w:t xml:space="preserve">Até </w:t>
            </w:r>
            <w:r w:rsidR="00B75973">
              <w:rPr>
                <w:rFonts w:eastAsia="Times New Roman" w:cs="Calibri"/>
                <w:sz w:val="23"/>
                <w:szCs w:val="23"/>
                <w:lang w:eastAsia="pt-BR"/>
              </w:rPr>
              <w:t>07</w:t>
            </w:r>
            <w:r w:rsidRPr="00327B1A">
              <w:rPr>
                <w:rFonts w:eastAsia="Times New Roman" w:cs="Calibri"/>
                <w:sz w:val="23"/>
                <w:szCs w:val="23"/>
                <w:lang w:eastAsia="pt-BR"/>
              </w:rPr>
              <w:t xml:space="preserve"> pontos</w:t>
            </w:r>
          </w:p>
        </w:tc>
      </w:tr>
      <w:tr w:rsidR="008D4767" w:rsidRPr="00DA6103" w:rsidTr="008D4767">
        <w:tc>
          <w:tcPr>
            <w:tcW w:w="6629" w:type="dxa"/>
            <w:shd w:val="clear" w:color="auto" w:fill="D9D9D9" w:themeFill="background1" w:themeFillShade="D9"/>
          </w:tcPr>
          <w:p w:rsidR="008D4767" w:rsidRPr="00DA6103" w:rsidRDefault="008D4767" w:rsidP="002A29D8">
            <w:pPr>
              <w:pStyle w:val="PargrafodaLista"/>
              <w:numPr>
                <w:ilvl w:val="0"/>
                <w:numId w:val="38"/>
              </w:numPr>
              <w:ind w:left="284" w:hanging="284"/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  <w:r w:rsidRPr="00DA6103">
              <w:rPr>
                <w:rFonts w:eastAsia="Times New Roman" w:cs="Calibri"/>
                <w:b/>
                <w:bCs/>
                <w:sz w:val="23"/>
                <w:szCs w:val="23"/>
                <w:lang w:eastAsia="pt-BR"/>
              </w:rPr>
              <w:t>Experiência profissional como dramaturgo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8D4767" w:rsidRPr="00DA6103" w:rsidRDefault="008D4767" w:rsidP="00784AC8">
            <w:pPr>
              <w:jc w:val="both"/>
              <w:rPr>
                <w:rFonts w:eastAsia="Times New Roman" w:cs="Calibri"/>
                <w:b/>
                <w:sz w:val="23"/>
                <w:szCs w:val="23"/>
                <w:lang w:eastAsia="pt-BR"/>
              </w:rPr>
            </w:pPr>
            <w:r w:rsidRPr="00DA6103">
              <w:rPr>
                <w:rFonts w:eastAsia="Times New Roman" w:cs="Calibri"/>
                <w:b/>
                <w:sz w:val="23"/>
                <w:szCs w:val="23"/>
                <w:lang w:eastAsia="pt-BR"/>
              </w:rPr>
              <w:t>Pontuação</w:t>
            </w:r>
          </w:p>
        </w:tc>
      </w:tr>
      <w:tr w:rsidR="00300950" w:rsidRPr="00300950" w:rsidTr="008D4767">
        <w:tc>
          <w:tcPr>
            <w:tcW w:w="6629" w:type="dxa"/>
          </w:tcPr>
          <w:p w:rsidR="008D4767" w:rsidRPr="00327B1A" w:rsidRDefault="008D4767" w:rsidP="00784AC8">
            <w:pPr>
              <w:pStyle w:val="PargrafodaLista"/>
              <w:ind w:left="313"/>
              <w:jc w:val="both"/>
              <w:rPr>
                <w:rFonts w:eastAsia="Times New Roman" w:cs="Calibri"/>
                <w:b/>
                <w:bCs/>
                <w:color w:val="FF0000"/>
                <w:sz w:val="23"/>
                <w:szCs w:val="23"/>
                <w:lang w:eastAsia="pt-BR"/>
              </w:rPr>
            </w:pPr>
            <w:r w:rsidRPr="00327B1A">
              <w:rPr>
                <w:rFonts w:eastAsia="Times New Roman" w:cs="Calibri"/>
                <w:sz w:val="23"/>
                <w:szCs w:val="23"/>
                <w:lang w:eastAsia="pt-BR"/>
              </w:rPr>
              <w:t xml:space="preserve">Um ponto </w:t>
            </w:r>
            <w:r w:rsidRPr="00327B1A">
              <w:rPr>
                <w:rFonts w:eastAsia="Times New Roman" w:cs="Calibri"/>
                <w:sz w:val="23"/>
                <w:szCs w:val="23"/>
                <w:shd w:val="clear" w:color="auto" w:fill="FFFFFF" w:themeFill="background1"/>
                <w:lang w:eastAsia="pt-BR"/>
              </w:rPr>
              <w:t>por cada</w:t>
            </w:r>
            <w:r w:rsidR="00B75973">
              <w:rPr>
                <w:rFonts w:eastAsia="Times New Roman" w:cs="Calibri"/>
                <w:sz w:val="23"/>
                <w:szCs w:val="23"/>
                <w:lang w:eastAsia="pt-BR"/>
              </w:rPr>
              <w:t xml:space="preserve"> obra</w:t>
            </w:r>
            <w:r w:rsidRPr="00327B1A">
              <w:rPr>
                <w:rFonts w:eastAsia="Times New Roman" w:cs="Calibri"/>
                <w:sz w:val="23"/>
                <w:szCs w:val="23"/>
                <w:lang w:eastAsia="pt-BR"/>
              </w:rPr>
              <w:t xml:space="preserve"> comprovada</w:t>
            </w:r>
            <w:r w:rsidR="00B75973">
              <w:rPr>
                <w:rFonts w:eastAsia="Times New Roman" w:cs="Calibri"/>
                <w:sz w:val="23"/>
                <w:szCs w:val="23"/>
                <w:lang w:eastAsia="pt-BR"/>
              </w:rPr>
              <w:t xml:space="preserve"> (publicada ou encenada)</w:t>
            </w:r>
          </w:p>
        </w:tc>
        <w:tc>
          <w:tcPr>
            <w:tcW w:w="2020" w:type="dxa"/>
          </w:tcPr>
          <w:p w:rsidR="008D4767" w:rsidRPr="00327B1A" w:rsidRDefault="00300950" w:rsidP="00784AC8">
            <w:pPr>
              <w:jc w:val="both"/>
              <w:rPr>
                <w:rFonts w:eastAsia="Times New Roman" w:cs="Calibri"/>
                <w:color w:val="FF0000"/>
                <w:sz w:val="23"/>
                <w:szCs w:val="23"/>
                <w:lang w:eastAsia="pt-BR"/>
              </w:rPr>
            </w:pPr>
            <w:r w:rsidRPr="00327B1A">
              <w:rPr>
                <w:rFonts w:eastAsia="Times New Roman" w:cs="Calibri"/>
                <w:sz w:val="23"/>
                <w:szCs w:val="23"/>
                <w:lang w:eastAsia="pt-BR"/>
              </w:rPr>
              <w:t>Até 03</w:t>
            </w:r>
            <w:r w:rsidR="008D4767" w:rsidRPr="00327B1A">
              <w:rPr>
                <w:rFonts w:eastAsia="Times New Roman" w:cs="Calibri"/>
                <w:sz w:val="23"/>
                <w:szCs w:val="23"/>
                <w:lang w:eastAsia="pt-BR"/>
              </w:rPr>
              <w:t xml:space="preserve"> pontos</w:t>
            </w:r>
          </w:p>
        </w:tc>
      </w:tr>
    </w:tbl>
    <w:p w:rsidR="00CF4CC3" w:rsidRPr="00E4170B" w:rsidRDefault="00CF4CC3" w:rsidP="00215DDF">
      <w:pPr>
        <w:tabs>
          <w:tab w:val="left" w:pos="0"/>
          <w:tab w:val="left" w:pos="1440"/>
        </w:tabs>
        <w:suppressAutoHyphens/>
        <w:autoSpaceDE w:val="0"/>
        <w:spacing w:after="0" w:line="240" w:lineRule="auto"/>
        <w:jc w:val="both"/>
        <w:rPr>
          <w:rFonts w:cs="Arial"/>
          <w:bCs/>
          <w:sz w:val="23"/>
          <w:szCs w:val="23"/>
        </w:rPr>
      </w:pPr>
    </w:p>
    <w:p w:rsidR="000C56ED" w:rsidRPr="00E4170B" w:rsidRDefault="007E12B2" w:rsidP="00215DDF">
      <w:pPr>
        <w:pStyle w:val="PargrafodaLista"/>
        <w:numPr>
          <w:ilvl w:val="1"/>
          <w:numId w:val="6"/>
        </w:numPr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Os </w:t>
      </w:r>
      <w:r w:rsidR="002E383C" w:rsidRPr="00E4170B">
        <w:rPr>
          <w:rFonts w:cs="Arial"/>
          <w:sz w:val="23"/>
          <w:szCs w:val="23"/>
        </w:rPr>
        <w:t>proponentes</w:t>
      </w:r>
      <w:r w:rsidR="000C56ED" w:rsidRPr="00E4170B">
        <w:rPr>
          <w:rFonts w:cs="Arial"/>
          <w:sz w:val="23"/>
          <w:szCs w:val="23"/>
        </w:rPr>
        <w:t xml:space="preserve"> serão classificados em orde</w:t>
      </w:r>
      <w:r w:rsidR="00F02943" w:rsidRPr="00E4170B">
        <w:rPr>
          <w:rFonts w:cs="Arial"/>
          <w:sz w:val="23"/>
          <w:szCs w:val="23"/>
        </w:rPr>
        <w:t>m decrescente, sendo selecionados aquele</w:t>
      </w:r>
      <w:r w:rsidR="000C56ED" w:rsidRPr="00E4170B">
        <w:rPr>
          <w:rFonts w:cs="Arial"/>
          <w:sz w:val="23"/>
          <w:szCs w:val="23"/>
        </w:rPr>
        <w:t xml:space="preserve">s </w:t>
      </w:r>
      <w:r w:rsidR="000F064F" w:rsidRPr="00E4170B">
        <w:rPr>
          <w:rFonts w:cs="Arial"/>
          <w:sz w:val="23"/>
          <w:szCs w:val="23"/>
        </w:rPr>
        <w:t xml:space="preserve">com </w:t>
      </w:r>
      <w:r w:rsidR="000C56ED" w:rsidRPr="00E4170B">
        <w:rPr>
          <w:rFonts w:cs="Arial"/>
          <w:sz w:val="23"/>
          <w:szCs w:val="23"/>
        </w:rPr>
        <w:t>as melhores pontuações</w:t>
      </w:r>
      <w:r w:rsidR="00C6670B">
        <w:rPr>
          <w:rFonts w:cs="Arial"/>
          <w:sz w:val="23"/>
          <w:szCs w:val="23"/>
        </w:rPr>
        <w:t xml:space="preserve"> em </w:t>
      </w:r>
      <w:r w:rsidR="00C6670B" w:rsidRPr="00327B1A">
        <w:rPr>
          <w:rFonts w:cs="Arial"/>
          <w:sz w:val="23"/>
          <w:szCs w:val="23"/>
        </w:rPr>
        <w:t xml:space="preserve">cada </w:t>
      </w:r>
      <w:r w:rsidR="00327B1A" w:rsidRPr="00327B1A">
        <w:rPr>
          <w:rFonts w:cs="Arial"/>
          <w:sz w:val="23"/>
          <w:szCs w:val="23"/>
        </w:rPr>
        <w:t>Opção de I</w:t>
      </w:r>
      <w:r w:rsidR="00F02943" w:rsidRPr="00327B1A">
        <w:rPr>
          <w:rFonts w:cs="Arial"/>
          <w:sz w:val="23"/>
          <w:szCs w:val="23"/>
        </w:rPr>
        <w:t>nscrição</w:t>
      </w:r>
      <w:r w:rsidR="000C56ED" w:rsidRPr="00327B1A">
        <w:rPr>
          <w:rFonts w:cs="Arial"/>
          <w:sz w:val="23"/>
          <w:szCs w:val="23"/>
        </w:rPr>
        <w:t xml:space="preserve"> </w:t>
      </w:r>
      <w:r w:rsidR="000C56ED" w:rsidRPr="00E4170B">
        <w:rPr>
          <w:rFonts w:cs="Arial"/>
          <w:sz w:val="23"/>
          <w:szCs w:val="23"/>
        </w:rPr>
        <w:t xml:space="preserve">e </w:t>
      </w:r>
      <w:r w:rsidR="000F064F" w:rsidRPr="00E4170B">
        <w:rPr>
          <w:rFonts w:cs="Arial"/>
          <w:sz w:val="23"/>
          <w:szCs w:val="23"/>
        </w:rPr>
        <w:t xml:space="preserve">que </w:t>
      </w:r>
      <w:r w:rsidR="000C56ED" w:rsidRPr="00E4170B">
        <w:rPr>
          <w:rFonts w:cs="Arial"/>
          <w:sz w:val="23"/>
          <w:szCs w:val="23"/>
        </w:rPr>
        <w:t>cum</w:t>
      </w:r>
      <w:r w:rsidR="00143CF2">
        <w:rPr>
          <w:rFonts w:cs="Arial"/>
          <w:sz w:val="23"/>
          <w:szCs w:val="23"/>
        </w:rPr>
        <w:t xml:space="preserve">prirem com as exigências </w:t>
      </w:r>
      <w:r w:rsidR="002C56D6" w:rsidRPr="002C56D6">
        <w:rPr>
          <w:rFonts w:cs="Arial"/>
          <w:sz w:val="23"/>
          <w:szCs w:val="23"/>
        </w:rPr>
        <w:t>deste</w:t>
      </w:r>
      <w:r w:rsidR="00143CF2" w:rsidRPr="002C56D6">
        <w:rPr>
          <w:rFonts w:cs="Arial"/>
          <w:sz w:val="23"/>
          <w:szCs w:val="23"/>
        </w:rPr>
        <w:t xml:space="preserve"> </w:t>
      </w:r>
      <w:r w:rsidR="002C56D6" w:rsidRPr="002C56D6">
        <w:rPr>
          <w:rFonts w:cs="Arial"/>
          <w:sz w:val="23"/>
          <w:szCs w:val="23"/>
        </w:rPr>
        <w:t>Edital</w:t>
      </w:r>
      <w:r w:rsidR="000C56ED" w:rsidRPr="002C56D6">
        <w:rPr>
          <w:rFonts w:cs="Arial"/>
          <w:sz w:val="23"/>
          <w:szCs w:val="23"/>
        </w:rPr>
        <w:t>.</w:t>
      </w:r>
    </w:p>
    <w:p w:rsidR="000C56ED" w:rsidRPr="00E4170B" w:rsidRDefault="000C56ED" w:rsidP="00215DDF">
      <w:pPr>
        <w:pStyle w:val="PargrafodaLista"/>
        <w:spacing w:after="0" w:line="240" w:lineRule="auto"/>
        <w:jc w:val="both"/>
        <w:rPr>
          <w:rFonts w:cs="Arial"/>
          <w:bCs/>
          <w:color w:val="FF0000"/>
          <w:sz w:val="23"/>
          <w:szCs w:val="23"/>
        </w:rPr>
      </w:pPr>
    </w:p>
    <w:p w:rsidR="006843A4" w:rsidRPr="007E06FB" w:rsidRDefault="000C56ED" w:rsidP="00215DDF">
      <w:pPr>
        <w:pStyle w:val="PargrafodaLista"/>
        <w:numPr>
          <w:ilvl w:val="1"/>
          <w:numId w:val="6"/>
        </w:numPr>
        <w:tabs>
          <w:tab w:val="left" w:pos="-426"/>
        </w:tabs>
        <w:suppressAutoHyphens/>
        <w:autoSpaceDE w:val="0"/>
        <w:spacing w:after="0" w:line="240" w:lineRule="auto"/>
        <w:ind w:left="-426" w:firstLine="0"/>
        <w:jc w:val="both"/>
        <w:rPr>
          <w:rFonts w:cs="Arial"/>
          <w:bCs/>
          <w:color w:val="FF0000"/>
          <w:sz w:val="23"/>
          <w:szCs w:val="23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Nos </w:t>
      </w:r>
      <w:r w:rsidR="007E12B2" w:rsidRPr="00E4170B">
        <w:rPr>
          <w:rFonts w:eastAsia="Times New Roman" w:cs="Times New Roman"/>
          <w:sz w:val="23"/>
          <w:szCs w:val="23"/>
          <w:lang w:eastAsia="pt-BR"/>
        </w:rPr>
        <w:t xml:space="preserve">casos em que os </w:t>
      </w:r>
      <w:r w:rsidR="002E383C" w:rsidRPr="00E4170B">
        <w:rPr>
          <w:rFonts w:cs="Arial"/>
          <w:sz w:val="23"/>
          <w:szCs w:val="23"/>
        </w:rPr>
        <w:t>proponentes</w:t>
      </w:r>
      <w:r w:rsidR="002E383C" w:rsidRPr="00E4170B">
        <w:rPr>
          <w:rFonts w:eastAsia="Times New Roman" w:cs="Times New Roman"/>
          <w:sz w:val="23"/>
          <w:szCs w:val="23"/>
          <w:lang w:eastAsia="pt-BR"/>
        </w:rPr>
        <w:t xml:space="preserve"> </w:t>
      </w:r>
      <w:r w:rsidRPr="00E4170B">
        <w:rPr>
          <w:rFonts w:eastAsia="Times New Roman" w:cs="Times New Roman"/>
          <w:sz w:val="23"/>
          <w:szCs w:val="23"/>
          <w:lang w:eastAsia="pt-BR"/>
        </w:rPr>
        <w:t>obtiverem a mesma quantid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>ade de pontos, serão utilizados</w:t>
      </w:r>
      <w:r w:rsidRPr="00E4170B">
        <w:rPr>
          <w:rFonts w:eastAsia="Times New Roman" w:cs="Times New Roman"/>
          <w:sz w:val="23"/>
          <w:szCs w:val="23"/>
          <w:lang w:eastAsia="pt-BR"/>
        </w:rPr>
        <w:t xml:space="preserve"> 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 xml:space="preserve">critérios de desempate, </w:t>
      </w:r>
      <w:r w:rsidR="000F064F" w:rsidRPr="00327B1A">
        <w:rPr>
          <w:rFonts w:eastAsia="Times New Roman" w:cs="Times New Roman"/>
          <w:sz w:val="23"/>
          <w:szCs w:val="23"/>
          <w:lang w:eastAsia="pt-BR"/>
        </w:rPr>
        <w:t xml:space="preserve">conforme a </w:t>
      </w:r>
      <w:r w:rsidR="00327B1A" w:rsidRPr="00327B1A">
        <w:rPr>
          <w:rFonts w:eastAsia="Times New Roman" w:cs="Times New Roman"/>
          <w:sz w:val="23"/>
          <w:szCs w:val="23"/>
          <w:lang w:eastAsia="pt-BR"/>
        </w:rPr>
        <w:t>Opção de I</w:t>
      </w:r>
      <w:r w:rsidR="000F064F" w:rsidRPr="00327B1A">
        <w:rPr>
          <w:rFonts w:eastAsia="Times New Roman" w:cs="Times New Roman"/>
          <w:sz w:val="23"/>
          <w:szCs w:val="23"/>
          <w:lang w:eastAsia="pt-BR"/>
        </w:rPr>
        <w:t xml:space="preserve">nscrição </w:t>
      </w:r>
      <w:r w:rsidR="000F064F" w:rsidRPr="00E4170B">
        <w:rPr>
          <w:rFonts w:eastAsia="Times New Roman" w:cs="Times New Roman"/>
          <w:sz w:val="23"/>
          <w:szCs w:val="23"/>
          <w:lang w:eastAsia="pt-BR"/>
        </w:rPr>
        <w:t>e ordem a seguir</w:t>
      </w:r>
      <w:r w:rsidRPr="00E4170B">
        <w:rPr>
          <w:rFonts w:eastAsia="Times New Roman" w:cs="Times New Roman"/>
          <w:sz w:val="23"/>
          <w:szCs w:val="23"/>
          <w:lang w:eastAsia="pt-BR"/>
        </w:rPr>
        <w:t>: </w:t>
      </w:r>
    </w:p>
    <w:p w:rsidR="007E06FB" w:rsidRPr="007E06FB" w:rsidRDefault="007E06FB" w:rsidP="007E06FB">
      <w:pPr>
        <w:tabs>
          <w:tab w:val="left" w:pos="-426"/>
        </w:tabs>
        <w:suppressAutoHyphens/>
        <w:autoSpaceDE w:val="0"/>
        <w:spacing w:after="0" w:line="240" w:lineRule="auto"/>
        <w:jc w:val="both"/>
        <w:rPr>
          <w:rFonts w:cs="Arial"/>
          <w:bCs/>
          <w:color w:val="FF0000"/>
          <w:sz w:val="23"/>
          <w:szCs w:val="23"/>
        </w:rPr>
      </w:pPr>
    </w:p>
    <w:p w:rsidR="00465582" w:rsidRPr="00B75973" w:rsidRDefault="000F064F" w:rsidP="00215DDF">
      <w:pPr>
        <w:pStyle w:val="PargrafodaLista"/>
        <w:numPr>
          <w:ilvl w:val="2"/>
          <w:numId w:val="6"/>
        </w:numPr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 w:hanging="568"/>
        <w:jc w:val="both"/>
        <w:rPr>
          <w:rFonts w:cs="Arial"/>
          <w:bCs/>
          <w:sz w:val="23"/>
          <w:szCs w:val="23"/>
        </w:rPr>
      </w:pPr>
      <w:r w:rsidRPr="00B75973">
        <w:rPr>
          <w:rFonts w:cs="Arial"/>
          <w:bCs/>
          <w:sz w:val="23"/>
          <w:szCs w:val="23"/>
        </w:rPr>
        <w:t xml:space="preserve">Na </w:t>
      </w:r>
      <w:r w:rsidR="00161F49" w:rsidRPr="00B75973">
        <w:rPr>
          <w:rFonts w:cs="Arial"/>
          <w:bCs/>
          <w:sz w:val="23"/>
          <w:szCs w:val="23"/>
        </w:rPr>
        <w:t>Comiss</w:t>
      </w:r>
      <w:r w:rsidR="005D1623" w:rsidRPr="00B75973">
        <w:rPr>
          <w:rFonts w:cs="Arial"/>
          <w:bCs/>
          <w:sz w:val="23"/>
          <w:szCs w:val="23"/>
        </w:rPr>
        <w:t xml:space="preserve">ão de Seleção </w:t>
      </w:r>
      <w:r w:rsidR="007E06FB" w:rsidRPr="00B75973">
        <w:rPr>
          <w:rFonts w:cs="Arial"/>
          <w:bCs/>
          <w:sz w:val="23"/>
          <w:szCs w:val="23"/>
        </w:rPr>
        <w:t>de</w:t>
      </w:r>
      <w:r w:rsidR="002A29D8" w:rsidRPr="00B75973">
        <w:rPr>
          <w:rFonts w:cs="Arial"/>
          <w:bCs/>
          <w:sz w:val="23"/>
          <w:szCs w:val="23"/>
        </w:rPr>
        <w:t xml:space="preserve"> Cultura Popular</w:t>
      </w:r>
      <w:r w:rsidR="00940972" w:rsidRPr="00B75973">
        <w:rPr>
          <w:rFonts w:cs="Arial"/>
          <w:bCs/>
          <w:sz w:val="23"/>
          <w:szCs w:val="23"/>
        </w:rPr>
        <w:t>:</w:t>
      </w:r>
      <w:r w:rsidR="00BC1DFE" w:rsidRPr="00B75973">
        <w:rPr>
          <w:rFonts w:cs="Arial"/>
          <w:bCs/>
          <w:sz w:val="23"/>
          <w:szCs w:val="23"/>
        </w:rPr>
        <w:t xml:space="preserve"> </w:t>
      </w:r>
    </w:p>
    <w:p w:rsidR="00B75973" w:rsidRPr="00B75973" w:rsidRDefault="00B75973" w:rsidP="00B75973">
      <w:pPr>
        <w:pStyle w:val="PargrafodaLista"/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/>
        <w:jc w:val="both"/>
        <w:rPr>
          <w:rFonts w:cs="Arial"/>
          <w:bCs/>
          <w:sz w:val="23"/>
          <w:szCs w:val="23"/>
        </w:rPr>
      </w:pPr>
    </w:p>
    <w:p w:rsidR="000C56ED" w:rsidRPr="00B75973" w:rsidRDefault="00940972" w:rsidP="00215DDF">
      <w:pPr>
        <w:pStyle w:val="PargrafodaLista"/>
        <w:numPr>
          <w:ilvl w:val="0"/>
          <w:numId w:val="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B75973">
        <w:rPr>
          <w:rFonts w:eastAsia="Times New Roman" w:cs="Times New Roman"/>
          <w:sz w:val="23"/>
          <w:szCs w:val="23"/>
          <w:lang w:eastAsia="pt-BR"/>
        </w:rPr>
        <w:t>Maior pontuação na</w:t>
      </w:r>
      <w:r w:rsidR="000C56ED" w:rsidRPr="00B75973">
        <w:rPr>
          <w:rFonts w:eastAsia="Times New Roman" w:cs="Times New Roman"/>
          <w:sz w:val="23"/>
          <w:szCs w:val="23"/>
          <w:lang w:eastAsia="pt-BR"/>
        </w:rPr>
        <w:t xml:space="preserve"> análise de projetos culturais em editais ou </w:t>
      </w:r>
      <w:r w:rsidR="000F064F" w:rsidRPr="00B75973">
        <w:rPr>
          <w:rFonts w:eastAsia="Times New Roman" w:cs="Times New Roman"/>
          <w:sz w:val="23"/>
          <w:szCs w:val="23"/>
          <w:lang w:eastAsia="pt-BR"/>
        </w:rPr>
        <w:t>concursos;</w:t>
      </w:r>
      <w:r w:rsidR="00BC1DFE" w:rsidRPr="00B75973">
        <w:rPr>
          <w:rFonts w:eastAsia="Times New Roman" w:cs="Times New Roman"/>
          <w:sz w:val="23"/>
          <w:szCs w:val="23"/>
          <w:lang w:eastAsia="pt-BR"/>
        </w:rPr>
        <w:t xml:space="preserve"> </w:t>
      </w:r>
    </w:p>
    <w:p w:rsidR="000C56ED" w:rsidRPr="00B75973" w:rsidRDefault="000C56ED" w:rsidP="00215DDF">
      <w:pPr>
        <w:pStyle w:val="PargrafodaLista"/>
        <w:numPr>
          <w:ilvl w:val="0"/>
          <w:numId w:val="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B75973">
        <w:rPr>
          <w:rFonts w:eastAsia="Times New Roman" w:cs="Times New Roman"/>
          <w:sz w:val="23"/>
          <w:szCs w:val="23"/>
          <w:lang w:eastAsia="pt-BR"/>
        </w:rPr>
        <w:t>Maior pontua</w:t>
      </w:r>
      <w:r w:rsidR="0039286E" w:rsidRPr="00B75973">
        <w:rPr>
          <w:rFonts w:eastAsia="Times New Roman" w:cs="Times New Roman"/>
          <w:sz w:val="23"/>
          <w:szCs w:val="23"/>
          <w:lang w:eastAsia="pt-BR"/>
        </w:rPr>
        <w:t xml:space="preserve">ção em experiência </w:t>
      </w:r>
      <w:r w:rsidR="002A29D8" w:rsidRPr="00B75973">
        <w:rPr>
          <w:rFonts w:eastAsia="Times New Roman" w:cs="Times New Roman"/>
          <w:sz w:val="23"/>
          <w:szCs w:val="23"/>
          <w:lang w:eastAsia="pt-BR"/>
        </w:rPr>
        <w:t>profissional na área de Cultura Popular</w:t>
      </w:r>
      <w:r w:rsidR="000F064F" w:rsidRPr="00B75973">
        <w:rPr>
          <w:rFonts w:eastAsia="Times New Roman" w:cs="Times New Roman"/>
          <w:sz w:val="23"/>
          <w:szCs w:val="23"/>
          <w:lang w:eastAsia="pt-BR"/>
        </w:rPr>
        <w:t>;</w:t>
      </w:r>
    </w:p>
    <w:p w:rsidR="00A6437C" w:rsidRPr="00B75973" w:rsidRDefault="000C56ED" w:rsidP="002C56D6">
      <w:pPr>
        <w:pStyle w:val="PargrafodaLista"/>
        <w:numPr>
          <w:ilvl w:val="0"/>
          <w:numId w:val="4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B75973">
        <w:rPr>
          <w:rFonts w:eastAsia="Times New Roman" w:cs="Times New Roman"/>
          <w:sz w:val="23"/>
          <w:szCs w:val="23"/>
          <w:lang w:eastAsia="pt-BR"/>
        </w:rPr>
        <w:t>O que possuir a maior idade.</w:t>
      </w:r>
    </w:p>
    <w:p w:rsidR="00A6437C" w:rsidRPr="00E4170B" w:rsidRDefault="00A6437C" w:rsidP="005579C0">
      <w:pPr>
        <w:pStyle w:val="PargrafodaLista"/>
        <w:spacing w:after="0" w:line="240" w:lineRule="auto"/>
        <w:ind w:left="-142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5579C0" w:rsidRPr="00A6437C" w:rsidRDefault="005579C0" w:rsidP="005579C0">
      <w:pPr>
        <w:pStyle w:val="PargrafodaLista"/>
        <w:numPr>
          <w:ilvl w:val="2"/>
          <w:numId w:val="6"/>
        </w:numPr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 w:hanging="568"/>
        <w:jc w:val="both"/>
        <w:rPr>
          <w:rFonts w:cs="Arial"/>
          <w:bCs/>
          <w:sz w:val="23"/>
          <w:szCs w:val="23"/>
        </w:rPr>
      </w:pPr>
      <w:r w:rsidRPr="00A6437C">
        <w:rPr>
          <w:rFonts w:cs="Arial"/>
          <w:bCs/>
          <w:sz w:val="23"/>
          <w:szCs w:val="23"/>
        </w:rPr>
        <w:t>Na Comiss</w:t>
      </w:r>
      <w:r w:rsidR="00A6437C" w:rsidRPr="00A6437C">
        <w:rPr>
          <w:rFonts w:cs="Arial"/>
          <w:bCs/>
          <w:sz w:val="23"/>
          <w:szCs w:val="23"/>
        </w:rPr>
        <w:t>ão de Seleção de</w:t>
      </w:r>
      <w:r w:rsidR="005D1623" w:rsidRPr="00A6437C">
        <w:rPr>
          <w:rFonts w:cs="Arial"/>
          <w:bCs/>
          <w:sz w:val="23"/>
          <w:szCs w:val="23"/>
        </w:rPr>
        <w:t xml:space="preserve"> Dramaturgia</w:t>
      </w:r>
      <w:r w:rsidRPr="00A6437C">
        <w:rPr>
          <w:rFonts w:cs="Arial"/>
          <w:bCs/>
          <w:sz w:val="23"/>
          <w:szCs w:val="23"/>
        </w:rPr>
        <w:t>:</w:t>
      </w:r>
    </w:p>
    <w:p w:rsidR="005579C0" w:rsidRPr="00E4170B" w:rsidRDefault="005579C0" w:rsidP="005579C0">
      <w:pPr>
        <w:pStyle w:val="PargrafodaLista"/>
        <w:tabs>
          <w:tab w:val="left" w:pos="0"/>
          <w:tab w:val="left" w:pos="1440"/>
        </w:tabs>
        <w:suppressAutoHyphens/>
        <w:autoSpaceDE w:val="0"/>
        <w:spacing w:after="0" w:line="240" w:lineRule="auto"/>
        <w:ind w:left="142"/>
        <w:jc w:val="both"/>
        <w:rPr>
          <w:rFonts w:cs="Arial"/>
          <w:bCs/>
          <w:sz w:val="23"/>
          <w:szCs w:val="23"/>
        </w:rPr>
      </w:pPr>
    </w:p>
    <w:p w:rsidR="005579C0" w:rsidRPr="00A6437C" w:rsidRDefault="005579C0" w:rsidP="005579C0">
      <w:pPr>
        <w:pStyle w:val="PargrafodaLista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A6437C">
        <w:rPr>
          <w:rFonts w:eastAsia="Times New Roman" w:cs="Times New Roman"/>
          <w:sz w:val="23"/>
          <w:szCs w:val="23"/>
          <w:lang w:eastAsia="pt-BR"/>
        </w:rPr>
        <w:t>Maior pontuação em experiência profissional como dramaturgo;</w:t>
      </w:r>
    </w:p>
    <w:p w:rsidR="005D1623" w:rsidRPr="00A6437C" w:rsidRDefault="005D1623" w:rsidP="005579C0">
      <w:pPr>
        <w:pStyle w:val="PargrafodaLista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A6437C">
        <w:rPr>
          <w:rFonts w:eastAsia="Times New Roman" w:cs="Times New Roman"/>
          <w:sz w:val="23"/>
          <w:szCs w:val="23"/>
          <w:lang w:eastAsia="pt-BR"/>
        </w:rPr>
        <w:t>Maior pontuação em experiência profissional no segmento de Teatro;</w:t>
      </w:r>
    </w:p>
    <w:p w:rsidR="005579C0" w:rsidRPr="005579C0" w:rsidRDefault="005579C0" w:rsidP="005579C0">
      <w:pPr>
        <w:pStyle w:val="PargrafodaLista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5579C0">
        <w:rPr>
          <w:rFonts w:eastAsia="Times New Roman" w:cs="Times New Roman"/>
          <w:sz w:val="23"/>
          <w:szCs w:val="23"/>
          <w:lang w:eastAsia="pt-BR"/>
        </w:rPr>
        <w:t>Maior pontuação na análise de projetos culturais em editais ou concursos</w:t>
      </w:r>
      <w:r>
        <w:rPr>
          <w:rFonts w:eastAsia="Times New Roman" w:cs="Times New Roman"/>
          <w:sz w:val="23"/>
          <w:szCs w:val="23"/>
          <w:lang w:eastAsia="pt-BR"/>
        </w:rPr>
        <w:t>;</w:t>
      </w:r>
      <w:r w:rsidRPr="005579C0">
        <w:rPr>
          <w:rFonts w:eastAsia="Times New Roman" w:cs="Times New Roman"/>
          <w:sz w:val="23"/>
          <w:szCs w:val="23"/>
          <w:lang w:eastAsia="pt-BR"/>
        </w:rPr>
        <w:t xml:space="preserve"> </w:t>
      </w:r>
    </w:p>
    <w:p w:rsidR="005579C0" w:rsidRDefault="005579C0" w:rsidP="005579C0">
      <w:pPr>
        <w:pStyle w:val="PargrafodaLista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5579C0">
        <w:rPr>
          <w:rFonts w:eastAsia="Times New Roman" w:cs="Times New Roman"/>
          <w:sz w:val="23"/>
          <w:szCs w:val="23"/>
          <w:lang w:eastAsia="pt-BR"/>
        </w:rPr>
        <w:t>O que possuir a maior idade.</w:t>
      </w:r>
    </w:p>
    <w:p w:rsidR="007E11F9" w:rsidRPr="005579C0" w:rsidRDefault="007E11F9" w:rsidP="005579C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C53F40" w:rsidRDefault="00C53F40" w:rsidP="00C53F40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/>
          <w:sz w:val="23"/>
          <w:szCs w:val="23"/>
          <w:lang w:eastAsia="pt-BR"/>
        </w:rPr>
        <w:lastRenderedPageBreak/>
        <w:t>Serão selecionados até 05 (cinco) proponentes para a Comissão de Seleção de Cultura Popular, e até 03 (três) proponentes para a Comissão de Seleção de Dramaturgia.</w:t>
      </w:r>
    </w:p>
    <w:p w:rsidR="00C53F40" w:rsidRPr="00C53F40" w:rsidRDefault="00C53F40" w:rsidP="00C53F40">
      <w:pPr>
        <w:pStyle w:val="PargrafodaLista"/>
        <w:spacing w:after="0" w:line="240" w:lineRule="auto"/>
        <w:ind w:left="-426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C53F40" w:rsidRDefault="00C53F40" w:rsidP="00C53F40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A </w:t>
      </w:r>
      <w:proofErr w:type="spellStart"/>
      <w:r w:rsidRPr="00E4170B">
        <w:rPr>
          <w:rFonts w:cs="Arial"/>
          <w:sz w:val="23"/>
          <w:szCs w:val="23"/>
        </w:rPr>
        <w:t>Secult</w:t>
      </w:r>
      <w:proofErr w:type="spellEnd"/>
      <w:r w:rsidRPr="00E4170B">
        <w:rPr>
          <w:rFonts w:cs="Arial"/>
          <w:sz w:val="23"/>
          <w:szCs w:val="23"/>
        </w:rPr>
        <w:t>-P</w:t>
      </w:r>
      <w:r w:rsidRPr="00327B1A">
        <w:rPr>
          <w:rFonts w:cs="Arial"/>
          <w:sz w:val="23"/>
          <w:szCs w:val="23"/>
        </w:rPr>
        <w:t xml:space="preserve">E|FUNDARPE </w:t>
      </w:r>
      <w:r>
        <w:rPr>
          <w:rFonts w:eastAsia="Times New Roman" w:cs="Times New Roman"/>
          <w:sz w:val="23"/>
          <w:szCs w:val="23"/>
          <w:lang w:eastAsia="pt-BR"/>
        </w:rPr>
        <w:t>se reserva</w:t>
      </w:r>
      <w:r w:rsidRPr="00E4170B">
        <w:rPr>
          <w:rFonts w:eastAsia="Times New Roman" w:cs="Times New Roman"/>
          <w:sz w:val="23"/>
          <w:szCs w:val="23"/>
          <w:lang w:eastAsia="pt-BR"/>
        </w:rPr>
        <w:t xml:space="preserve"> no direito de convidar outros profissionais para </w:t>
      </w:r>
      <w:r w:rsidRPr="00A6437C">
        <w:rPr>
          <w:rFonts w:eastAsia="Times New Roman" w:cs="Times New Roman"/>
          <w:sz w:val="23"/>
          <w:szCs w:val="23"/>
          <w:lang w:eastAsia="pt-BR"/>
        </w:rPr>
        <w:t xml:space="preserve">compor as Comissões de Seleção, na ocorrência dos seguintes casos: </w:t>
      </w:r>
    </w:p>
    <w:p w:rsidR="007E11F9" w:rsidRPr="00C53F40" w:rsidRDefault="007E11F9" w:rsidP="00C53F40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BE1D33" w:rsidRPr="00E4170B" w:rsidRDefault="00BE1D33" w:rsidP="00215DDF">
      <w:pPr>
        <w:pStyle w:val="PargrafodaLista"/>
        <w:numPr>
          <w:ilvl w:val="0"/>
          <w:numId w:val="26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 xml:space="preserve">Quando não houver inscrições </w:t>
      </w:r>
      <w:r w:rsidRPr="00E4170B">
        <w:rPr>
          <w:rFonts w:eastAsia="Times New Roman" w:cs="Times New Roman"/>
          <w:sz w:val="23"/>
          <w:szCs w:val="23"/>
          <w:shd w:val="clear" w:color="auto" w:fill="FFFFFF" w:themeFill="background1"/>
          <w:lang w:eastAsia="pt-BR"/>
        </w:rPr>
        <w:t>suficientes</w:t>
      </w:r>
      <w:r w:rsidR="009E3AFE" w:rsidRPr="00E4170B">
        <w:rPr>
          <w:rFonts w:eastAsia="Times New Roman" w:cs="Times New Roman"/>
          <w:sz w:val="23"/>
          <w:szCs w:val="23"/>
          <w:shd w:val="clear" w:color="auto" w:fill="FFFFFF" w:themeFill="background1"/>
          <w:lang w:eastAsia="pt-BR"/>
        </w:rPr>
        <w:t>;</w:t>
      </w:r>
    </w:p>
    <w:p w:rsidR="001F0031" w:rsidRPr="00E4170B" w:rsidRDefault="001F0031" w:rsidP="00215DDF">
      <w:pPr>
        <w:pStyle w:val="PargrafodaLista"/>
        <w:numPr>
          <w:ilvl w:val="0"/>
          <w:numId w:val="26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cs="Arial"/>
          <w:sz w:val="23"/>
          <w:szCs w:val="23"/>
        </w:rPr>
        <w:t xml:space="preserve">Quando os </w:t>
      </w:r>
      <w:r w:rsidR="002E383C" w:rsidRPr="00E4170B">
        <w:rPr>
          <w:rFonts w:cs="Arial"/>
          <w:sz w:val="23"/>
          <w:szCs w:val="23"/>
          <w:shd w:val="clear" w:color="auto" w:fill="FFFFFF" w:themeFill="background1"/>
        </w:rPr>
        <w:t>proponentes</w:t>
      </w:r>
      <w:r w:rsidRPr="00E4170B">
        <w:rPr>
          <w:rFonts w:cs="Arial"/>
          <w:sz w:val="23"/>
          <w:szCs w:val="23"/>
          <w:shd w:val="clear" w:color="auto" w:fill="FFFFFF" w:themeFill="background1"/>
        </w:rPr>
        <w:t xml:space="preserve"> n</w:t>
      </w:r>
      <w:r w:rsidRPr="00E4170B">
        <w:rPr>
          <w:rFonts w:cs="Arial"/>
          <w:sz w:val="23"/>
          <w:szCs w:val="23"/>
        </w:rPr>
        <w:t>ão apresentarem currículo de acordo com os perfis mencionados;</w:t>
      </w:r>
    </w:p>
    <w:p w:rsidR="001F0031" w:rsidRPr="00E4170B" w:rsidRDefault="009E3AFE" w:rsidP="00215DDF">
      <w:pPr>
        <w:pStyle w:val="PargrafodaLista"/>
        <w:numPr>
          <w:ilvl w:val="0"/>
          <w:numId w:val="26"/>
        </w:numPr>
        <w:spacing w:after="0" w:line="240" w:lineRule="auto"/>
        <w:ind w:left="-142" w:hanging="284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Times New Roman"/>
          <w:sz w:val="23"/>
          <w:szCs w:val="23"/>
          <w:lang w:eastAsia="pt-BR"/>
        </w:rPr>
        <w:t>Quando houver desistência de</w:t>
      </w:r>
      <w:r w:rsidR="00BE1D33" w:rsidRPr="00E4170B">
        <w:rPr>
          <w:rFonts w:eastAsia="Times New Roman" w:cs="Times New Roman"/>
          <w:sz w:val="23"/>
          <w:szCs w:val="23"/>
          <w:lang w:eastAsia="pt-BR"/>
        </w:rPr>
        <w:t xml:space="preserve"> participação</w:t>
      </w:r>
      <w:r w:rsidR="00E17AD7" w:rsidRPr="00E4170B">
        <w:rPr>
          <w:rFonts w:eastAsia="Times New Roman" w:cs="Times New Roman"/>
          <w:sz w:val="23"/>
          <w:szCs w:val="23"/>
          <w:lang w:eastAsia="pt-BR"/>
        </w:rPr>
        <w:t xml:space="preserve"> e não houver su</w:t>
      </w:r>
      <w:r w:rsidR="007029AE" w:rsidRPr="00E4170B">
        <w:rPr>
          <w:rFonts w:eastAsia="Times New Roman" w:cs="Times New Roman"/>
          <w:sz w:val="23"/>
          <w:szCs w:val="23"/>
          <w:lang w:eastAsia="pt-BR"/>
        </w:rPr>
        <w:t>plentes selecionados.</w:t>
      </w:r>
    </w:p>
    <w:p w:rsidR="00BA2B06" w:rsidRPr="00E4170B" w:rsidRDefault="00BA2B06" w:rsidP="00215DDF">
      <w:pPr>
        <w:pStyle w:val="PargrafodaLista"/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</w:p>
    <w:p w:rsidR="006A1D34" w:rsidRPr="00E4170B" w:rsidRDefault="000C56ED" w:rsidP="00215DDF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>A lis</w:t>
      </w:r>
      <w:r w:rsidR="0079769D" w:rsidRPr="00E4170B">
        <w:rPr>
          <w:rFonts w:eastAsia="Times New Roman" w:cs="Calibri"/>
          <w:sz w:val="23"/>
          <w:szCs w:val="23"/>
          <w:lang w:eastAsia="pt-BR"/>
        </w:rPr>
        <w:t>tagem com o resultado final</w:t>
      </w:r>
      <w:proofErr w:type="gramStart"/>
      <w:r w:rsidR="0079769D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="007E12B2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proofErr w:type="gramEnd"/>
      <w:r w:rsidR="0079769D" w:rsidRPr="00E4170B">
        <w:rPr>
          <w:rFonts w:eastAsia="Times New Roman" w:cs="Calibri"/>
          <w:sz w:val="23"/>
          <w:szCs w:val="23"/>
          <w:lang w:eastAsia="pt-BR"/>
        </w:rPr>
        <w:t xml:space="preserve">dos </w:t>
      </w:r>
      <w:r w:rsidRPr="00E4170B">
        <w:rPr>
          <w:rFonts w:eastAsia="Times New Roman" w:cs="Calibri"/>
          <w:sz w:val="23"/>
          <w:szCs w:val="23"/>
          <w:lang w:eastAsia="pt-BR"/>
        </w:rPr>
        <w:t>selecionados será divulgada</w:t>
      </w:r>
      <w:r w:rsidR="00B43626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="00C6670B">
        <w:rPr>
          <w:rFonts w:eastAsia="Times New Roman" w:cs="Calibri"/>
          <w:sz w:val="23"/>
          <w:szCs w:val="23"/>
          <w:lang w:eastAsia="pt-BR"/>
        </w:rPr>
        <w:t xml:space="preserve">na sede da </w:t>
      </w:r>
      <w:proofErr w:type="spellStart"/>
      <w:r w:rsidR="00C6670B">
        <w:rPr>
          <w:rFonts w:eastAsia="Times New Roman" w:cs="Calibri"/>
          <w:sz w:val="23"/>
          <w:szCs w:val="23"/>
          <w:lang w:eastAsia="pt-BR"/>
        </w:rPr>
        <w:t>Secult</w:t>
      </w:r>
      <w:proofErr w:type="spellEnd"/>
      <w:r w:rsidR="00C6670B">
        <w:rPr>
          <w:rFonts w:eastAsia="Times New Roman" w:cs="Calibri"/>
          <w:sz w:val="23"/>
          <w:szCs w:val="23"/>
          <w:lang w:eastAsia="pt-BR"/>
        </w:rPr>
        <w:t>-PE</w:t>
      </w:r>
      <w:r w:rsidR="00AC3749" w:rsidRPr="00327B1A">
        <w:rPr>
          <w:rFonts w:cs="Arial"/>
          <w:sz w:val="23"/>
          <w:szCs w:val="23"/>
        </w:rPr>
        <w:t xml:space="preserve">|FUNDARPE </w:t>
      </w:r>
      <w:r w:rsidR="00B43626" w:rsidRPr="00E4170B">
        <w:rPr>
          <w:sz w:val="23"/>
          <w:szCs w:val="23"/>
        </w:rPr>
        <w:t>e</w:t>
      </w:r>
      <w:r w:rsidR="00B43626"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  <w:r w:rsidRPr="00E4170B">
        <w:rPr>
          <w:rFonts w:eastAsia="Times New Roman" w:cs="Calibri"/>
          <w:sz w:val="23"/>
          <w:szCs w:val="23"/>
          <w:lang w:eastAsia="pt-BR"/>
        </w:rPr>
        <w:t xml:space="preserve">no </w:t>
      </w:r>
      <w:r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 xml:space="preserve">portal </w:t>
      </w:r>
      <w:r w:rsidR="0079769D"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>Cultura</w:t>
      </w:r>
      <w:r w:rsidR="00164685"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>.</w:t>
      </w:r>
      <w:r w:rsidR="0079769D" w:rsidRPr="00E4170B">
        <w:rPr>
          <w:rFonts w:eastAsia="Times New Roman" w:cs="Calibri"/>
          <w:sz w:val="23"/>
          <w:szCs w:val="23"/>
          <w:shd w:val="clear" w:color="auto" w:fill="FFFFFF" w:themeFill="background1"/>
          <w:lang w:eastAsia="pt-BR"/>
        </w:rPr>
        <w:t>PE</w:t>
      </w:r>
      <w:r w:rsidR="0079769D" w:rsidRPr="00E4170B">
        <w:rPr>
          <w:rFonts w:eastAsia="Times New Roman" w:cs="Calibri"/>
          <w:sz w:val="23"/>
          <w:szCs w:val="23"/>
          <w:lang w:eastAsia="pt-BR"/>
        </w:rPr>
        <w:t xml:space="preserve"> (</w:t>
      </w:r>
      <w:hyperlink r:id="rId8" w:history="1">
        <w:r w:rsidRPr="00C40AA3">
          <w:rPr>
            <w:rStyle w:val="Hyperlink"/>
            <w:rFonts w:eastAsia="Times New Roman" w:cs="Calibri"/>
            <w:b/>
            <w:i/>
            <w:color w:val="auto"/>
            <w:sz w:val="23"/>
            <w:szCs w:val="23"/>
            <w:u w:val="none"/>
            <w:lang w:eastAsia="pt-BR"/>
          </w:rPr>
          <w:t>www.cultura.pe.gov.br</w:t>
        </w:r>
      </w:hyperlink>
      <w:bookmarkStart w:id="1" w:name="0.1_table01"/>
      <w:bookmarkStart w:id="2" w:name="0.1_0.1_table03"/>
      <w:bookmarkStart w:id="3" w:name="0.1_0.1_table01"/>
      <w:bookmarkStart w:id="4" w:name="0.1_table02"/>
      <w:bookmarkStart w:id="5" w:name="0.1_table04"/>
      <w:bookmarkEnd w:id="1"/>
      <w:bookmarkEnd w:id="2"/>
      <w:bookmarkEnd w:id="3"/>
      <w:bookmarkEnd w:id="4"/>
      <w:bookmarkEnd w:id="5"/>
      <w:r w:rsidR="0079769D" w:rsidRPr="00E4170B">
        <w:rPr>
          <w:rFonts w:eastAsia="Times New Roman" w:cs="Calibri"/>
          <w:sz w:val="23"/>
          <w:szCs w:val="23"/>
          <w:lang w:eastAsia="pt-BR"/>
        </w:rPr>
        <w:t>).</w:t>
      </w:r>
    </w:p>
    <w:p w:rsidR="00D33AC7" w:rsidRPr="00E4170B" w:rsidRDefault="00D33AC7" w:rsidP="00215DDF">
      <w:pPr>
        <w:pStyle w:val="PargrafodaLista"/>
        <w:spacing w:after="0" w:line="240" w:lineRule="auto"/>
        <w:ind w:left="0"/>
        <w:jc w:val="both"/>
        <w:rPr>
          <w:rFonts w:eastAsia="Times New Roman" w:cs="Calibri"/>
          <w:sz w:val="23"/>
          <w:szCs w:val="23"/>
          <w:lang w:eastAsia="pt-BR"/>
        </w:rPr>
      </w:pPr>
    </w:p>
    <w:p w:rsidR="003D74F5" w:rsidRDefault="005D7917" w:rsidP="003D74F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3"/>
          <w:szCs w:val="23"/>
        </w:rPr>
      </w:pPr>
      <w:r w:rsidRPr="00E4170B">
        <w:rPr>
          <w:rFonts w:eastAsia="Times New Roman" w:cs="Calibri"/>
          <w:b/>
          <w:sz w:val="23"/>
          <w:szCs w:val="23"/>
          <w:lang w:eastAsia="pt-BR"/>
        </w:rPr>
        <w:t xml:space="preserve"> </w:t>
      </w:r>
      <w:r w:rsidR="00160DCF" w:rsidRPr="00E4170B">
        <w:rPr>
          <w:rFonts w:eastAsia="Times New Roman" w:cs="Calibri"/>
          <w:b/>
          <w:sz w:val="23"/>
          <w:szCs w:val="23"/>
          <w:lang w:eastAsia="pt-BR"/>
        </w:rPr>
        <w:t xml:space="preserve">DO </w:t>
      </w:r>
      <w:r w:rsidR="00E44875" w:rsidRPr="00E4170B">
        <w:rPr>
          <w:b/>
          <w:bCs/>
          <w:sz w:val="23"/>
          <w:szCs w:val="23"/>
        </w:rPr>
        <w:t>CALENDÁRIO</w:t>
      </w:r>
      <w:r w:rsidR="00E73128" w:rsidRPr="00E4170B">
        <w:rPr>
          <w:b/>
          <w:bCs/>
          <w:sz w:val="23"/>
          <w:szCs w:val="23"/>
        </w:rPr>
        <w:t xml:space="preserve"> </w:t>
      </w:r>
    </w:p>
    <w:p w:rsidR="00701CC5" w:rsidRPr="003D74F5" w:rsidRDefault="00701CC5" w:rsidP="00701CC5">
      <w:pPr>
        <w:pStyle w:val="PargrafodaLista"/>
        <w:spacing w:after="0" w:line="240" w:lineRule="auto"/>
        <w:ind w:left="-66"/>
        <w:jc w:val="both"/>
        <w:rPr>
          <w:b/>
          <w:bCs/>
          <w:sz w:val="23"/>
          <w:szCs w:val="23"/>
        </w:rPr>
      </w:pPr>
    </w:p>
    <w:p w:rsidR="00174D7D" w:rsidRPr="00701CC5" w:rsidRDefault="00334E52" w:rsidP="0060062E">
      <w:pPr>
        <w:pStyle w:val="PargrafodaLista"/>
        <w:numPr>
          <w:ilvl w:val="1"/>
          <w:numId w:val="6"/>
        </w:numPr>
        <w:spacing w:after="0" w:line="240" w:lineRule="auto"/>
        <w:ind w:left="-426" w:firstLine="0"/>
        <w:jc w:val="both"/>
        <w:rPr>
          <w:b/>
          <w:bCs/>
          <w:sz w:val="23"/>
          <w:szCs w:val="23"/>
        </w:rPr>
      </w:pPr>
      <w:r w:rsidRPr="00E4170B">
        <w:rPr>
          <w:rFonts w:cs="Arial"/>
          <w:sz w:val="23"/>
          <w:szCs w:val="23"/>
        </w:rPr>
        <w:t xml:space="preserve">O </w:t>
      </w:r>
      <w:r w:rsidR="0079769D" w:rsidRPr="00E4170B">
        <w:rPr>
          <w:rFonts w:cs="Arial"/>
          <w:sz w:val="23"/>
          <w:szCs w:val="23"/>
        </w:rPr>
        <w:t>processo de inscrição e seleção</w:t>
      </w:r>
      <w:r w:rsidR="006F54FA" w:rsidRPr="00E4170B">
        <w:rPr>
          <w:rFonts w:cs="Arial"/>
          <w:sz w:val="23"/>
          <w:szCs w:val="23"/>
        </w:rPr>
        <w:t xml:space="preserve">, bem como </w:t>
      </w:r>
      <w:r w:rsidR="00C6670B">
        <w:rPr>
          <w:rFonts w:cs="Arial"/>
          <w:sz w:val="23"/>
          <w:szCs w:val="23"/>
        </w:rPr>
        <w:t>as atividades citadas neste</w:t>
      </w:r>
      <w:r w:rsidR="00143CF2">
        <w:rPr>
          <w:rFonts w:cs="Arial"/>
          <w:sz w:val="23"/>
          <w:szCs w:val="23"/>
        </w:rPr>
        <w:t xml:space="preserve"> </w:t>
      </w:r>
      <w:r w:rsidR="00C6670B">
        <w:rPr>
          <w:rFonts w:cs="Arial"/>
          <w:sz w:val="23"/>
          <w:szCs w:val="23"/>
        </w:rPr>
        <w:t>Edital</w:t>
      </w:r>
      <w:r w:rsidRPr="00E4170B">
        <w:rPr>
          <w:rFonts w:cs="Arial"/>
          <w:sz w:val="23"/>
          <w:szCs w:val="23"/>
        </w:rPr>
        <w:t xml:space="preserve"> </w:t>
      </w:r>
      <w:proofErr w:type="gramStart"/>
      <w:r w:rsidR="005E5916" w:rsidRPr="00E4170B">
        <w:rPr>
          <w:rFonts w:cs="Arial"/>
          <w:sz w:val="23"/>
          <w:szCs w:val="23"/>
        </w:rPr>
        <w:t>obedecerão</w:t>
      </w:r>
      <w:proofErr w:type="gramEnd"/>
      <w:r w:rsidR="005E5916" w:rsidRPr="00E4170B">
        <w:rPr>
          <w:rFonts w:cs="Arial"/>
          <w:sz w:val="23"/>
          <w:szCs w:val="23"/>
        </w:rPr>
        <w:t xml:space="preserve"> ao calendário abaixo descrito:</w:t>
      </w:r>
      <w:r w:rsidR="0079769D" w:rsidRPr="00E4170B">
        <w:rPr>
          <w:rFonts w:cs="Arial"/>
          <w:sz w:val="23"/>
          <w:szCs w:val="23"/>
        </w:rPr>
        <w:t xml:space="preserve"> </w:t>
      </w:r>
    </w:p>
    <w:p w:rsidR="00701CC5" w:rsidRPr="003D74F5" w:rsidRDefault="00701CC5" w:rsidP="00701CC5">
      <w:pPr>
        <w:pStyle w:val="PargrafodaLista"/>
        <w:spacing w:after="0" w:line="240" w:lineRule="auto"/>
        <w:ind w:left="0"/>
        <w:jc w:val="both"/>
        <w:rPr>
          <w:b/>
          <w:bCs/>
          <w:sz w:val="23"/>
          <w:szCs w:val="23"/>
        </w:rPr>
      </w:pPr>
    </w:p>
    <w:tbl>
      <w:tblPr>
        <w:tblStyle w:val="Tabelacomgrade"/>
        <w:tblW w:w="9782" w:type="dxa"/>
        <w:tblInd w:w="-318" w:type="dxa"/>
        <w:tblLook w:val="04A0" w:firstRow="1" w:lastRow="0" w:firstColumn="1" w:lastColumn="0" w:noHBand="0" w:noVBand="1"/>
      </w:tblPr>
      <w:tblGrid>
        <w:gridCol w:w="5955"/>
        <w:gridCol w:w="3827"/>
      </w:tblGrid>
      <w:tr w:rsidR="003D74F5" w:rsidRPr="00E4170B" w:rsidTr="00C86DA0">
        <w:tc>
          <w:tcPr>
            <w:tcW w:w="5955" w:type="dxa"/>
            <w:shd w:val="clear" w:color="auto" w:fill="D9D9D9" w:themeFill="background1" w:themeFillShade="D9"/>
          </w:tcPr>
          <w:p w:rsidR="003D74F5" w:rsidRPr="00E4170B" w:rsidRDefault="003D74F5" w:rsidP="00701CC5">
            <w:pPr>
              <w:jc w:val="both"/>
              <w:rPr>
                <w:b/>
                <w:bCs/>
                <w:sz w:val="23"/>
                <w:szCs w:val="23"/>
              </w:rPr>
            </w:pPr>
            <w:r w:rsidRPr="00E4170B">
              <w:rPr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3D74F5" w:rsidRPr="00E4170B" w:rsidRDefault="003D74F5" w:rsidP="00701CC5">
            <w:pPr>
              <w:jc w:val="both"/>
              <w:rPr>
                <w:b/>
                <w:bCs/>
                <w:color w:val="FF0000"/>
                <w:sz w:val="23"/>
                <w:szCs w:val="23"/>
              </w:rPr>
            </w:pPr>
            <w:r w:rsidRPr="00E4170B">
              <w:rPr>
                <w:b/>
                <w:bCs/>
                <w:sz w:val="23"/>
                <w:szCs w:val="23"/>
              </w:rPr>
              <w:t>Datas | Período</w:t>
            </w:r>
          </w:p>
        </w:tc>
      </w:tr>
      <w:tr w:rsidR="003D74F5" w:rsidRPr="007A20E9" w:rsidTr="00C86DA0">
        <w:trPr>
          <w:trHeight w:val="353"/>
        </w:trPr>
        <w:tc>
          <w:tcPr>
            <w:tcW w:w="5955" w:type="dxa"/>
            <w:vAlign w:val="center"/>
          </w:tcPr>
          <w:p w:rsidR="003D74F5" w:rsidRPr="00E4170B" w:rsidRDefault="002C56D6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Publicação do Edital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21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3D74F5" w:rsidRPr="00CA5BA1" w:rsidTr="00C86DA0">
        <w:trPr>
          <w:trHeight w:val="353"/>
        </w:trPr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color w:val="FF0000"/>
                <w:sz w:val="23"/>
                <w:szCs w:val="23"/>
                <w:highlight w:val="yellow"/>
              </w:rPr>
            </w:pPr>
            <w:r w:rsidRPr="002C56D6">
              <w:rPr>
                <w:bCs/>
                <w:sz w:val="23"/>
                <w:szCs w:val="23"/>
              </w:rPr>
              <w:t>Impugnação</w:t>
            </w:r>
            <w:r w:rsidR="002C56D6" w:rsidRPr="002C56D6">
              <w:rPr>
                <w:bCs/>
                <w:sz w:val="23"/>
                <w:szCs w:val="23"/>
              </w:rPr>
              <w:t xml:space="preserve"> do Edital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22 a 28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D50FB0" w:rsidRPr="00CA5BA1" w:rsidTr="00C86DA0">
        <w:trPr>
          <w:trHeight w:val="353"/>
        </w:trPr>
        <w:tc>
          <w:tcPr>
            <w:tcW w:w="5955" w:type="dxa"/>
            <w:vAlign w:val="center"/>
          </w:tcPr>
          <w:p w:rsidR="00D50FB0" w:rsidRPr="00D50FB0" w:rsidRDefault="00E90232" w:rsidP="00701CC5">
            <w:pPr>
              <w:ind w:left="-426" w:firstLine="426"/>
              <w:jc w:val="both"/>
              <w:rPr>
                <w:bCs/>
                <w:color w:val="FF0000"/>
                <w:sz w:val="23"/>
                <w:szCs w:val="23"/>
                <w:highlight w:val="yellow"/>
              </w:rPr>
            </w:pPr>
            <w:r>
              <w:rPr>
                <w:bCs/>
                <w:sz w:val="23"/>
                <w:szCs w:val="23"/>
              </w:rPr>
              <w:t>Julgamento da Impu</w:t>
            </w:r>
            <w:r w:rsidR="002C56D6" w:rsidRPr="002C56D6">
              <w:rPr>
                <w:bCs/>
                <w:sz w:val="23"/>
                <w:szCs w:val="23"/>
              </w:rPr>
              <w:t>gnação</w:t>
            </w:r>
          </w:p>
        </w:tc>
        <w:tc>
          <w:tcPr>
            <w:tcW w:w="3827" w:type="dxa"/>
            <w:vAlign w:val="center"/>
          </w:tcPr>
          <w:p w:rsidR="00D50FB0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29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3D74F5" w:rsidRPr="00CA5BA1" w:rsidTr="00C86DA0">
        <w:trPr>
          <w:trHeight w:val="353"/>
        </w:trPr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Divulgação do Resultado da Impugnação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30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março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Inscrição dos Proponentes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C86DA0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31 de março a 13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abril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Análise Preliminar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19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abril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Divulgação do Resultado da Análise Preliminar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20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abril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Apresentação de Recursos à Análise Preliminar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D50FB0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24 a 26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abril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Julgamento dos Recursos à Análise Preliminar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27</w:t>
            </w:r>
            <w:r w:rsidR="00AC3749" w:rsidRPr="00327B1A">
              <w:rPr>
                <w:rFonts w:cs="Calibri"/>
                <w:sz w:val="23"/>
                <w:szCs w:val="23"/>
              </w:rPr>
              <w:t xml:space="preserve"> de abril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Divulgação do Julgamento dos Recursos à Análise Preliminar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02 de maio</w:t>
            </w:r>
          </w:p>
        </w:tc>
      </w:tr>
      <w:tr w:rsidR="003D74F5" w:rsidRPr="007A20E9" w:rsidTr="00C86DA0">
        <w:tc>
          <w:tcPr>
            <w:tcW w:w="5955" w:type="dxa"/>
            <w:vAlign w:val="center"/>
          </w:tcPr>
          <w:p w:rsidR="003D74F5" w:rsidRPr="00D50FB0" w:rsidRDefault="003D74F5" w:rsidP="00701CC5">
            <w:pPr>
              <w:ind w:left="-426" w:firstLine="426"/>
              <w:jc w:val="both"/>
              <w:rPr>
                <w:rFonts w:cs="Calibri"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>Análise Curricular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03 de maio</w:t>
            </w:r>
          </w:p>
        </w:tc>
      </w:tr>
      <w:tr w:rsidR="003D74F5" w:rsidRPr="00661C7F" w:rsidTr="00C86DA0">
        <w:tc>
          <w:tcPr>
            <w:tcW w:w="5955" w:type="dxa"/>
            <w:vAlign w:val="center"/>
          </w:tcPr>
          <w:p w:rsidR="003D74F5" w:rsidRPr="00D50FB0" w:rsidRDefault="003D74F5" w:rsidP="00465582">
            <w:pPr>
              <w:ind w:left="-426" w:firstLine="426"/>
              <w:jc w:val="both"/>
              <w:rPr>
                <w:bCs/>
                <w:sz w:val="23"/>
                <w:szCs w:val="23"/>
              </w:rPr>
            </w:pPr>
            <w:r w:rsidRPr="00D50FB0">
              <w:rPr>
                <w:bCs/>
                <w:sz w:val="23"/>
                <w:szCs w:val="23"/>
              </w:rPr>
              <w:t xml:space="preserve">Publicação do Resultado Final </w:t>
            </w:r>
          </w:p>
        </w:tc>
        <w:tc>
          <w:tcPr>
            <w:tcW w:w="3827" w:type="dxa"/>
            <w:vAlign w:val="center"/>
          </w:tcPr>
          <w:p w:rsidR="003D74F5" w:rsidRPr="00327B1A" w:rsidRDefault="00BF091D" w:rsidP="00701CC5">
            <w:pPr>
              <w:tabs>
                <w:tab w:val="left" w:pos="2004"/>
              </w:tabs>
              <w:jc w:val="both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04 de maio</w:t>
            </w:r>
          </w:p>
        </w:tc>
      </w:tr>
    </w:tbl>
    <w:p w:rsidR="00CE0FB4" w:rsidRPr="00E4170B" w:rsidRDefault="00CE0FB4" w:rsidP="00215DDF">
      <w:pPr>
        <w:tabs>
          <w:tab w:val="left" w:pos="0"/>
        </w:tabs>
        <w:spacing w:after="0" w:line="240" w:lineRule="auto"/>
        <w:jc w:val="both"/>
        <w:rPr>
          <w:rFonts w:cs="Arial"/>
          <w:sz w:val="23"/>
          <w:szCs w:val="23"/>
          <w:highlight w:val="yellow"/>
        </w:rPr>
      </w:pPr>
    </w:p>
    <w:p w:rsidR="009E7262" w:rsidRPr="00E4170B" w:rsidRDefault="00FB60B0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3"/>
          <w:szCs w:val="23"/>
          <w:lang w:eastAsia="pt-BR"/>
        </w:rPr>
      </w:pPr>
      <w:r w:rsidRPr="00E4170B">
        <w:rPr>
          <w:rFonts w:eastAsia="Times New Roman" w:cs="Calibri"/>
          <w:b/>
          <w:bCs/>
          <w:sz w:val="23"/>
          <w:szCs w:val="23"/>
          <w:lang w:eastAsia="pt-BR"/>
        </w:rPr>
        <w:t xml:space="preserve"> </w:t>
      </w:r>
      <w:r w:rsidR="00F149B5" w:rsidRPr="00E4170B">
        <w:rPr>
          <w:rFonts w:eastAsia="Times New Roman" w:cs="Calibri"/>
          <w:b/>
          <w:bCs/>
          <w:sz w:val="23"/>
          <w:szCs w:val="23"/>
          <w:lang w:eastAsia="pt-BR"/>
        </w:rPr>
        <w:t>DA FORMALIZAÇÃO DO PAGAMENTO</w:t>
      </w:r>
    </w:p>
    <w:p w:rsidR="00E4170B" w:rsidRPr="00E4170B" w:rsidRDefault="00E4170B" w:rsidP="00215DDF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cs="Arial"/>
          <w:sz w:val="23"/>
          <w:szCs w:val="23"/>
        </w:rPr>
      </w:pPr>
    </w:p>
    <w:p w:rsidR="002B5991" w:rsidRPr="002B5991" w:rsidRDefault="005E5916" w:rsidP="00364A40">
      <w:pPr>
        <w:pStyle w:val="PargrafodaLista"/>
        <w:numPr>
          <w:ilvl w:val="1"/>
          <w:numId w:val="6"/>
        </w:numPr>
        <w:tabs>
          <w:tab w:val="left" w:pos="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300950">
        <w:rPr>
          <w:rFonts w:cs="Arial"/>
          <w:sz w:val="23"/>
          <w:szCs w:val="23"/>
        </w:rPr>
        <w:t>A form</w:t>
      </w:r>
      <w:r w:rsidR="00C34E8B" w:rsidRPr="00300950">
        <w:rPr>
          <w:rFonts w:cs="Arial"/>
          <w:sz w:val="23"/>
          <w:szCs w:val="23"/>
        </w:rPr>
        <w:t>alização da abertura do</w:t>
      </w:r>
      <w:r w:rsidR="00BB0751" w:rsidRPr="00300950">
        <w:rPr>
          <w:rFonts w:cs="Arial"/>
          <w:sz w:val="23"/>
          <w:szCs w:val="23"/>
        </w:rPr>
        <w:t xml:space="preserve"> processo de pagamento dos selecionados </w:t>
      </w:r>
      <w:r w:rsidR="00BB0751" w:rsidRPr="002C56D6">
        <w:rPr>
          <w:rFonts w:cs="Arial"/>
          <w:sz w:val="23"/>
          <w:szCs w:val="23"/>
        </w:rPr>
        <w:t>n</w:t>
      </w:r>
      <w:r w:rsidR="002C56D6" w:rsidRPr="002C56D6">
        <w:rPr>
          <w:rFonts w:cs="Arial"/>
          <w:sz w:val="23"/>
          <w:szCs w:val="23"/>
        </w:rPr>
        <w:t>este</w:t>
      </w:r>
      <w:r w:rsidR="00143CF2" w:rsidRPr="002C56D6">
        <w:rPr>
          <w:rFonts w:cs="Arial"/>
          <w:sz w:val="23"/>
          <w:szCs w:val="23"/>
        </w:rPr>
        <w:t xml:space="preserve"> </w:t>
      </w:r>
      <w:r w:rsidR="002C56D6" w:rsidRPr="002C56D6">
        <w:rPr>
          <w:rFonts w:cs="Arial"/>
          <w:sz w:val="23"/>
          <w:szCs w:val="23"/>
        </w:rPr>
        <w:t>Edital</w:t>
      </w:r>
      <w:r w:rsidR="00F149B5" w:rsidRPr="00300950">
        <w:rPr>
          <w:rFonts w:cs="Arial"/>
          <w:color w:val="FF0000"/>
          <w:sz w:val="23"/>
          <w:szCs w:val="23"/>
        </w:rPr>
        <w:t xml:space="preserve"> </w:t>
      </w:r>
      <w:r w:rsidR="00F149B5" w:rsidRPr="00300950">
        <w:rPr>
          <w:rFonts w:cs="Arial"/>
          <w:sz w:val="23"/>
          <w:szCs w:val="23"/>
        </w:rPr>
        <w:t>ficará</w:t>
      </w:r>
      <w:r w:rsidRPr="00300950">
        <w:rPr>
          <w:rFonts w:cs="Arial"/>
          <w:sz w:val="23"/>
          <w:szCs w:val="23"/>
        </w:rPr>
        <w:t xml:space="preserve"> condicionada à aprese</w:t>
      </w:r>
      <w:r w:rsidR="00307A13" w:rsidRPr="00300950">
        <w:rPr>
          <w:rFonts w:cs="Arial"/>
          <w:sz w:val="23"/>
          <w:szCs w:val="23"/>
        </w:rPr>
        <w:t>n</w:t>
      </w:r>
      <w:r w:rsidR="00701CC5" w:rsidRPr="00300950">
        <w:rPr>
          <w:rFonts w:cs="Arial"/>
          <w:sz w:val="23"/>
          <w:szCs w:val="23"/>
        </w:rPr>
        <w:t xml:space="preserve">tação dos </w:t>
      </w:r>
      <w:r w:rsidR="00300950">
        <w:rPr>
          <w:rFonts w:cs="Arial"/>
          <w:sz w:val="23"/>
          <w:szCs w:val="23"/>
        </w:rPr>
        <w:t xml:space="preserve">seguintes </w:t>
      </w:r>
      <w:r w:rsidR="00300950" w:rsidRPr="002C56D6">
        <w:rPr>
          <w:rFonts w:cs="Arial"/>
          <w:sz w:val="23"/>
          <w:szCs w:val="23"/>
        </w:rPr>
        <w:t>documentos</w:t>
      </w:r>
      <w:r w:rsidR="002B5991">
        <w:rPr>
          <w:rFonts w:cs="Arial"/>
          <w:sz w:val="23"/>
          <w:szCs w:val="23"/>
        </w:rPr>
        <w:t xml:space="preserve">, </w:t>
      </w:r>
      <w:r w:rsidR="002B5991" w:rsidRPr="0007773D">
        <w:rPr>
          <w:rFonts w:cs="Arial"/>
          <w:sz w:val="23"/>
          <w:szCs w:val="23"/>
        </w:rPr>
        <w:t xml:space="preserve">até </w:t>
      </w:r>
      <w:r w:rsidR="0007773D" w:rsidRPr="0007773D">
        <w:rPr>
          <w:rFonts w:cs="Arial"/>
          <w:sz w:val="23"/>
          <w:szCs w:val="23"/>
        </w:rPr>
        <w:t>o dia</w:t>
      </w:r>
      <w:r w:rsidR="00BF091D">
        <w:rPr>
          <w:rFonts w:cs="Arial"/>
          <w:b/>
          <w:i/>
          <w:sz w:val="23"/>
          <w:szCs w:val="23"/>
        </w:rPr>
        <w:t xml:space="preserve"> 09</w:t>
      </w:r>
      <w:r w:rsidR="002B5991" w:rsidRPr="0007773D">
        <w:rPr>
          <w:rFonts w:cs="Arial"/>
          <w:b/>
          <w:i/>
          <w:sz w:val="23"/>
          <w:szCs w:val="23"/>
        </w:rPr>
        <w:t xml:space="preserve"> </w:t>
      </w:r>
      <w:r w:rsidR="0007773D" w:rsidRPr="0007773D">
        <w:rPr>
          <w:rFonts w:cs="Arial"/>
          <w:b/>
          <w:i/>
          <w:sz w:val="23"/>
          <w:szCs w:val="23"/>
        </w:rPr>
        <w:t>de maio de 2017</w:t>
      </w:r>
      <w:r w:rsidR="00300950" w:rsidRPr="002C56D6">
        <w:rPr>
          <w:rFonts w:cs="Arial"/>
          <w:sz w:val="23"/>
          <w:szCs w:val="23"/>
        </w:rPr>
        <w:t xml:space="preserve">: </w:t>
      </w:r>
    </w:p>
    <w:p w:rsidR="002B5991" w:rsidRPr="002B5991" w:rsidRDefault="002B5991" w:rsidP="002B5991">
      <w:pPr>
        <w:pStyle w:val="PargrafodaLista"/>
        <w:rPr>
          <w:rFonts w:cs="Arial"/>
          <w:sz w:val="23"/>
          <w:szCs w:val="23"/>
        </w:rPr>
      </w:pPr>
    </w:p>
    <w:p w:rsidR="002B5991" w:rsidRPr="002B5991" w:rsidRDefault="002B5991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>
        <w:rPr>
          <w:rFonts w:cs="Arial"/>
          <w:sz w:val="23"/>
          <w:szCs w:val="23"/>
        </w:rPr>
        <w:t>Ofício de proposta de trabalho, devidamente assinada;</w:t>
      </w:r>
    </w:p>
    <w:p w:rsidR="002B5991" w:rsidRPr="002B5991" w:rsidRDefault="002C56D6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2C56D6">
        <w:rPr>
          <w:rFonts w:cs="Arial"/>
          <w:sz w:val="23"/>
          <w:szCs w:val="23"/>
        </w:rPr>
        <w:t xml:space="preserve">Cópia do RG ou de outro documento de identificação oficial; </w:t>
      </w:r>
    </w:p>
    <w:p w:rsidR="002B5991" w:rsidRPr="002B5991" w:rsidRDefault="002C56D6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2C56D6">
        <w:rPr>
          <w:rFonts w:cs="Arial"/>
          <w:sz w:val="23"/>
          <w:szCs w:val="23"/>
        </w:rPr>
        <w:t xml:space="preserve">Cópia do CPF; </w:t>
      </w:r>
    </w:p>
    <w:p w:rsidR="002B5991" w:rsidRPr="002B5991" w:rsidRDefault="002C56D6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2C56D6">
        <w:rPr>
          <w:rFonts w:cs="Arial"/>
          <w:sz w:val="23"/>
          <w:szCs w:val="23"/>
        </w:rPr>
        <w:t xml:space="preserve">Comprovante de residência (atualizado); </w:t>
      </w:r>
    </w:p>
    <w:p w:rsidR="002B5991" w:rsidRPr="002B5991" w:rsidRDefault="002C56D6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2C56D6">
        <w:rPr>
          <w:rFonts w:cs="Arial"/>
          <w:sz w:val="23"/>
          <w:szCs w:val="23"/>
        </w:rPr>
        <w:t xml:space="preserve">Comprovante de inscrição no PIS, PASEP ou NIT; </w:t>
      </w:r>
    </w:p>
    <w:p w:rsidR="002B5991" w:rsidRPr="002B5991" w:rsidRDefault="002C56D6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2C56D6">
        <w:rPr>
          <w:rFonts w:cs="Arial"/>
          <w:sz w:val="23"/>
          <w:szCs w:val="23"/>
        </w:rPr>
        <w:t>Comprovante de i</w:t>
      </w:r>
      <w:r w:rsidR="00AC3749">
        <w:rPr>
          <w:rFonts w:cs="Arial"/>
          <w:sz w:val="23"/>
          <w:szCs w:val="23"/>
        </w:rPr>
        <w:t>nscrição como contribuinte do IS</w:t>
      </w:r>
      <w:r w:rsidRPr="002C56D6">
        <w:rPr>
          <w:rFonts w:cs="Arial"/>
          <w:sz w:val="23"/>
          <w:szCs w:val="23"/>
        </w:rPr>
        <w:t xml:space="preserve">S (caso possua CIM); </w:t>
      </w:r>
    </w:p>
    <w:p w:rsidR="00E90232" w:rsidRPr="002B5991" w:rsidRDefault="002C56D6" w:rsidP="002B5991">
      <w:pPr>
        <w:pStyle w:val="PargrafodaLista"/>
        <w:numPr>
          <w:ilvl w:val="0"/>
          <w:numId w:val="40"/>
        </w:numPr>
        <w:tabs>
          <w:tab w:val="left" w:pos="-426"/>
          <w:tab w:val="left" w:pos="-142"/>
        </w:tabs>
        <w:suppressAutoHyphens/>
        <w:autoSpaceDE w:val="0"/>
        <w:spacing w:after="0" w:line="240" w:lineRule="auto"/>
        <w:ind w:left="-426" w:firstLine="0"/>
        <w:jc w:val="both"/>
        <w:rPr>
          <w:rFonts w:eastAsia="Times New Roman" w:cs="Calibri"/>
          <w:b/>
          <w:sz w:val="23"/>
          <w:szCs w:val="23"/>
          <w:lang w:eastAsia="pt-BR"/>
        </w:rPr>
      </w:pPr>
      <w:r w:rsidRPr="002C56D6">
        <w:rPr>
          <w:rFonts w:cs="Arial"/>
          <w:sz w:val="23"/>
          <w:szCs w:val="23"/>
        </w:rPr>
        <w:t>Comprovante de conta bancária.</w:t>
      </w:r>
    </w:p>
    <w:p w:rsidR="002B5991" w:rsidRDefault="002B5991" w:rsidP="002B5991">
      <w:pPr>
        <w:pStyle w:val="PargrafodaLista"/>
        <w:tabs>
          <w:tab w:val="left" w:pos="-426"/>
        </w:tabs>
        <w:suppressAutoHyphens/>
        <w:autoSpaceDE w:val="0"/>
        <w:spacing w:after="0" w:line="240" w:lineRule="auto"/>
        <w:ind w:left="-426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BF091D" w:rsidRPr="002B5991" w:rsidRDefault="00BF091D" w:rsidP="002B5991">
      <w:pPr>
        <w:pStyle w:val="PargrafodaLista"/>
        <w:tabs>
          <w:tab w:val="left" w:pos="-426"/>
        </w:tabs>
        <w:suppressAutoHyphens/>
        <w:autoSpaceDE w:val="0"/>
        <w:spacing w:after="0" w:line="240" w:lineRule="auto"/>
        <w:ind w:left="-426"/>
        <w:jc w:val="both"/>
        <w:rPr>
          <w:rFonts w:eastAsia="Times New Roman" w:cs="Calibri"/>
          <w:b/>
          <w:sz w:val="23"/>
          <w:szCs w:val="23"/>
          <w:lang w:eastAsia="pt-BR"/>
        </w:rPr>
      </w:pPr>
    </w:p>
    <w:p w:rsidR="00BA2E80" w:rsidRPr="00E4170B" w:rsidRDefault="00F526EF" w:rsidP="00215DD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3"/>
          <w:szCs w:val="23"/>
        </w:rPr>
      </w:pPr>
      <w:r w:rsidRPr="00E4170B">
        <w:rPr>
          <w:b/>
          <w:sz w:val="23"/>
          <w:szCs w:val="23"/>
        </w:rPr>
        <w:lastRenderedPageBreak/>
        <w:t>DAS DISPOSIÇÕES GERAIS</w:t>
      </w:r>
    </w:p>
    <w:p w:rsidR="002C681C" w:rsidRPr="00E4170B" w:rsidRDefault="002C681C" w:rsidP="00215DDF">
      <w:pPr>
        <w:spacing w:after="0" w:line="240" w:lineRule="auto"/>
        <w:jc w:val="both"/>
        <w:rPr>
          <w:sz w:val="23"/>
          <w:szCs w:val="23"/>
        </w:rPr>
      </w:pPr>
    </w:p>
    <w:p w:rsidR="00F526EF" w:rsidRPr="00E4170B" w:rsidRDefault="00C6670B" w:rsidP="00215DDF">
      <w:pPr>
        <w:pStyle w:val="PargrafodaLista"/>
        <w:numPr>
          <w:ilvl w:val="1"/>
          <w:numId w:val="6"/>
        </w:numPr>
        <w:tabs>
          <w:tab w:val="left" w:pos="142"/>
          <w:tab w:val="left" w:pos="567"/>
        </w:tabs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C6670B">
        <w:rPr>
          <w:sz w:val="23"/>
          <w:szCs w:val="23"/>
        </w:rPr>
        <w:t>O presente Edital</w:t>
      </w:r>
      <w:r w:rsidR="00F526EF" w:rsidRPr="00A77C50">
        <w:rPr>
          <w:color w:val="FF0000"/>
          <w:sz w:val="23"/>
          <w:szCs w:val="23"/>
        </w:rPr>
        <w:t xml:space="preserve"> </w:t>
      </w:r>
      <w:r w:rsidR="00F526EF" w:rsidRPr="00E4170B">
        <w:rPr>
          <w:sz w:val="23"/>
          <w:szCs w:val="23"/>
        </w:rPr>
        <w:t>e seu anexo estarão disponíveis</w:t>
      </w:r>
      <w:r w:rsidR="00FE7104" w:rsidRPr="00E4170B">
        <w:rPr>
          <w:sz w:val="23"/>
          <w:szCs w:val="23"/>
        </w:rPr>
        <w:t xml:space="preserve"> na sede da </w:t>
      </w:r>
      <w:proofErr w:type="spellStart"/>
      <w:r w:rsidR="002E0751" w:rsidRPr="00E4170B">
        <w:rPr>
          <w:rFonts w:cs="Arial"/>
          <w:sz w:val="23"/>
          <w:szCs w:val="23"/>
        </w:rPr>
        <w:t>Secult</w:t>
      </w:r>
      <w:proofErr w:type="spellEnd"/>
      <w:r w:rsidR="002E0751" w:rsidRPr="00E4170B">
        <w:rPr>
          <w:rFonts w:cs="Arial"/>
          <w:sz w:val="23"/>
          <w:szCs w:val="23"/>
        </w:rPr>
        <w:t>-PE</w:t>
      </w:r>
      <w:r w:rsidR="00AC3749" w:rsidRPr="00327B1A">
        <w:rPr>
          <w:rFonts w:cs="Arial"/>
          <w:sz w:val="23"/>
          <w:szCs w:val="23"/>
        </w:rPr>
        <w:t xml:space="preserve">|FUNDARPE </w:t>
      </w:r>
      <w:r w:rsidR="00FE7104" w:rsidRPr="00E4170B">
        <w:rPr>
          <w:sz w:val="23"/>
          <w:szCs w:val="23"/>
        </w:rPr>
        <w:t>e</w:t>
      </w:r>
      <w:r w:rsidR="00F526EF" w:rsidRPr="00E4170B">
        <w:rPr>
          <w:sz w:val="23"/>
          <w:szCs w:val="23"/>
        </w:rPr>
        <w:t xml:space="preserve"> no portal </w:t>
      </w:r>
      <w:hyperlink r:id="rId9" w:history="1">
        <w:r w:rsidR="00346675" w:rsidRPr="00C40AA3">
          <w:rPr>
            <w:rStyle w:val="Hyperlink"/>
            <w:b/>
            <w:i/>
            <w:color w:val="auto"/>
            <w:sz w:val="23"/>
            <w:szCs w:val="23"/>
            <w:u w:val="none"/>
          </w:rPr>
          <w:t>www.cultura.pe.gov.br</w:t>
        </w:r>
      </w:hyperlink>
      <w:r w:rsidR="00164685" w:rsidRPr="00E4170B">
        <w:rPr>
          <w:rStyle w:val="Hyperlink"/>
          <w:color w:val="auto"/>
          <w:sz w:val="23"/>
          <w:szCs w:val="23"/>
          <w:u w:val="none"/>
        </w:rPr>
        <w:t>.</w:t>
      </w:r>
    </w:p>
    <w:p w:rsidR="000E03AD" w:rsidRPr="00E4170B" w:rsidRDefault="000E03AD" w:rsidP="00215DDF">
      <w:pPr>
        <w:spacing w:after="0" w:line="240" w:lineRule="auto"/>
        <w:ind w:hanging="425"/>
        <w:jc w:val="both"/>
        <w:rPr>
          <w:rFonts w:eastAsia="Times New Roman" w:cs="Calibri"/>
          <w:sz w:val="23"/>
          <w:szCs w:val="23"/>
          <w:lang w:eastAsia="pt-BR"/>
        </w:rPr>
      </w:pPr>
      <w:r w:rsidRPr="00E4170B">
        <w:rPr>
          <w:rFonts w:eastAsia="Times New Roman" w:cs="Calibri"/>
          <w:sz w:val="23"/>
          <w:szCs w:val="23"/>
          <w:lang w:eastAsia="pt-BR"/>
        </w:rPr>
        <w:t xml:space="preserve"> </w:t>
      </w:r>
    </w:p>
    <w:p w:rsidR="00F526EF" w:rsidRPr="00A77C50" w:rsidRDefault="00F526EF" w:rsidP="00215DDF">
      <w:pPr>
        <w:pStyle w:val="PargrafodaLista"/>
        <w:numPr>
          <w:ilvl w:val="1"/>
          <w:numId w:val="6"/>
        </w:numPr>
        <w:tabs>
          <w:tab w:val="left" w:pos="142"/>
        </w:tabs>
        <w:spacing w:after="0" w:line="240" w:lineRule="auto"/>
        <w:ind w:left="-426" w:firstLine="0"/>
        <w:jc w:val="both"/>
        <w:rPr>
          <w:rFonts w:eastAsia="Times New Roman" w:cs="Calibri"/>
          <w:sz w:val="23"/>
          <w:szCs w:val="23"/>
          <w:lang w:eastAsia="pt-BR"/>
        </w:rPr>
      </w:pPr>
      <w:r w:rsidRPr="00A77C50">
        <w:rPr>
          <w:rFonts w:eastAsia="Times New Roman" w:cs="Calibri"/>
          <w:sz w:val="23"/>
          <w:szCs w:val="23"/>
          <w:lang w:eastAsia="pt-BR"/>
        </w:rPr>
        <w:t>Informações e outros esclarecimentos poder</w:t>
      </w:r>
      <w:r w:rsidR="00661C7F" w:rsidRPr="00A77C50">
        <w:rPr>
          <w:rFonts w:eastAsia="Times New Roman" w:cs="Calibri"/>
          <w:sz w:val="23"/>
          <w:szCs w:val="23"/>
          <w:lang w:eastAsia="pt-BR"/>
        </w:rPr>
        <w:t>ão ser obtidos através dos</w:t>
      </w:r>
      <w:r w:rsidRPr="00A77C50">
        <w:rPr>
          <w:rFonts w:eastAsia="Times New Roman" w:cs="Calibri"/>
          <w:sz w:val="23"/>
          <w:szCs w:val="23"/>
          <w:lang w:eastAsia="pt-BR"/>
        </w:rPr>
        <w:t xml:space="preserve"> telefone</w:t>
      </w:r>
      <w:r w:rsidR="00661C7F" w:rsidRPr="00A77C50">
        <w:rPr>
          <w:rFonts w:eastAsia="Times New Roman" w:cs="Calibri"/>
          <w:sz w:val="23"/>
          <w:szCs w:val="23"/>
          <w:lang w:eastAsia="pt-BR"/>
        </w:rPr>
        <w:t>s</w:t>
      </w:r>
      <w:r w:rsidRPr="00A77C50">
        <w:rPr>
          <w:rFonts w:eastAsia="Times New Roman" w:cs="Calibri"/>
          <w:sz w:val="23"/>
          <w:szCs w:val="23"/>
          <w:lang w:eastAsia="pt-BR"/>
        </w:rPr>
        <w:t xml:space="preserve"> </w:t>
      </w:r>
      <w:r w:rsidRPr="00A77C50">
        <w:rPr>
          <w:rFonts w:cs="Arial"/>
          <w:b/>
          <w:i/>
          <w:sz w:val="23"/>
          <w:szCs w:val="23"/>
        </w:rPr>
        <w:t>(81) 3184-3077</w:t>
      </w:r>
      <w:r w:rsidR="00A77C50" w:rsidRPr="00A77C50">
        <w:rPr>
          <w:rFonts w:cs="Arial"/>
          <w:sz w:val="23"/>
          <w:szCs w:val="23"/>
        </w:rPr>
        <w:t xml:space="preserve"> -</w:t>
      </w:r>
      <w:r w:rsidR="00661C7F" w:rsidRPr="00A77C50">
        <w:rPr>
          <w:rFonts w:cs="Arial"/>
          <w:sz w:val="23"/>
          <w:szCs w:val="23"/>
        </w:rPr>
        <w:t xml:space="preserve"> Assessoria de Teatro e Ópera ou </w:t>
      </w:r>
      <w:r w:rsidR="00661C7F" w:rsidRPr="00A77C50">
        <w:rPr>
          <w:rFonts w:cs="Arial"/>
          <w:b/>
          <w:i/>
          <w:sz w:val="23"/>
          <w:szCs w:val="23"/>
        </w:rPr>
        <w:t>(81) 3184</w:t>
      </w:r>
      <w:r w:rsidR="0009447A" w:rsidRPr="00A77C50">
        <w:rPr>
          <w:rFonts w:cs="Arial"/>
          <w:b/>
          <w:i/>
          <w:sz w:val="23"/>
          <w:szCs w:val="23"/>
        </w:rPr>
        <w:t>-3040</w:t>
      </w:r>
      <w:r w:rsidR="00A77C50" w:rsidRPr="00A77C50">
        <w:rPr>
          <w:rFonts w:cs="Arial"/>
          <w:sz w:val="23"/>
          <w:szCs w:val="23"/>
        </w:rPr>
        <w:t xml:space="preserve"> -</w:t>
      </w:r>
      <w:r w:rsidR="0009447A" w:rsidRPr="00A77C50">
        <w:rPr>
          <w:rFonts w:cs="Arial"/>
          <w:sz w:val="23"/>
          <w:szCs w:val="23"/>
        </w:rPr>
        <w:t xml:space="preserve"> Coordenadoria de Cultura Popular</w:t>
      </w:r>
      <w:r w:rsidRPr="00A77C50">
        <w:rPr>
          <w:rFonts w:cs="Arial"/>
          <w:sz w:val="23"/>
          <w:szCs w:val="23"/>
        </w:rPr>
        <w:t>.</w:t>
      </w:r>
    </w:p>
    <w:p w:rsidR="00D431D1" w:rsidRPr="00E4170B" w:rsidRDefault="00D431D1" w:rsidP="00215DDF">
      <w:pPr>
        <w:pStyle w:val="Corpodetexto"/>
        <w:jc w:val="both"/>
        <w:rPr>
          <w:rFonts w:asciiTheme="minorHAnsi" w:hAnsiTheme="minorHAnsi" w:cs="Arial"/>
          <w:sz w:val="23"/>
          <w:szCs w:val="23"/>
        </w:rPr>
      </w:pPr>
    </w:p>
    <w:p w:rsidR="00192AD5" w:rsidRPr="00E4170B" w:rsidRDefault="00192AD5" w:rsidP="00215DDF">
      <w:pPr>
        <w:pStyle w:val="Corpodetexto"/>
        <w:ind w:left="-66"/>
        <w:jc w:val="both"/>
        <w:rPr>
          <w:rFonts w:asciiTheme="minorHAnsi" w:hAnsiTheme="minorHAnsi" w:cs="Arial"/>
          <w:sz w:val="23"/>
          <w:szCs w:val="23"/>
        </w:rPr>
      </w:pPr>
    </w:p>
    <w:p w:rsidR="008F069B" w:rsidRPr="00E4170B" w:rsidRDefault="00A33EF6" w:rsidP="00DD0C5D">
      <w:pPr>
        <w:pStyle w:val="Corpodetexto"/>
        <w:ind w:left="-66"/>
        <w:rPr>
          <w:rFonts w:asciiTheme="minorHAnsi" w:hAnsiTheme="minorHAnsi" w:cs="Arial"/>
          <w:sz w:val="23"/>
          <w:szCs w:val="23"/>
        </w:rPr>
      </w:pPr>
      <w:r w:rsidRPr="00E4170B">
        <w:rPr>
          <w:rFonts w:asciiTheme="minorHAnsi" w:hAnsiTheme="minorHAnsi" w:cs="Arial"/>
          <w:sz w:val="23"/>
          <w:szCs w:val="23"/>
        </w:rPr>
        <w:t xml:space="preserve">Recife, </w:t>
      </w:r>
      <w:r w:rsidR="00BF091D">
        <w:rPr>
          <w:rFonts w:asciiTheme="minorHAnsi" w:hAnsiTheme="minorHAnsi" w:cs="Arial"/>
          <w:sz w:val="23"/>
          <w:szCs w:val="23"/>
        </w:rPr>
        <w:t>20</w:t>
      </w:r>
      <w:r w:rsidRPr="00C6670B">
        <w:rPr>
          <w:rFonts w:asciiTheme="minorHAnsi" w:hAnsiTheme="minorHAnsi" w:cs="Arial"/>
          <w:sz w:val="23"/>
          <w:szCs w:val="23"/>
        </w:rPr>
        <w:t xml:space="preserve"> </w:t>
      </w:r>
      <w:r w:rsidR="00DA4DF5" w:rsidRPr="00C6670B">
        <w:rPr>
          <w:rFonts w:asciiTheme="minorHAnsi" w:hAnsiTheme="minorHAnsi" w:cs="Arial"/>
          <w:sz w:val="23"/>
          <w:szCs w:val="23"/>
        </w:rPr>
        <w:t>de março</w:t>
      </w:r>
      <w:r w:rsidR="00A514F6" w:rsidRPr="00C6670B">
        <w:rPr>
          <w:rFonts w:asciiTheme="minorHAnsi" w:hAnsiTheme="minorHAnsi" w:cs="Arial"/>
          <w:sz w:val="23"/>
          <w:szCs w:val="23"/>
        </w:rPr>
        <w:t xml:space="preserve"> </w:t>
      </w:r>
      <w:r w:rsidR="009615F0" w:rsidRPr="00C6670B">
        <w:rPr>
          <w:rFonts w:asciiTheme="minorHAnsi" w:hAnsiTheme="minorHAnsi" w:cs="Arial"/>
          <w:sz w:val="23"/>
          <w:szCs w:val="23"/>
        </w:rPr>
        <w:t>de 2017</w:t>
      </w:r>
      <w:r w:rsidR="00A514F6" w:rsidRPr="00C6670B">
        <w:rPr>
          <w:rFonts w:asciiTheme="minorHAnsi" w:hAnsiTheme="minorHAnsi" w:cs="Arial"/>
          <w:sz w:val="23"/>
          <w:szCs w:val="23"/>
        </w:rPr>
        <w:t>.</w:t>
      </w:r>
    </w:p>
    <w:p w:rsidR="00A33EF6" w:rsidRPr="00E4170B" w:rsidRDefault="00A33EF6" w:rsidP="00DD0C5D">
      <w:pPr>
        <w:pStyle w:val="Corpodetexto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8F069B" w:rsidRPr="00E4170B" w:rsidRDefault="008F069B" w:rsidP="00DD0C5D">
      <w:pPr>
        <w:pStyle w:val="Corpodetexto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8F25F0" w:rsidRPr="00E4170B" w:rsidRDefault="008F25F0" w:rsidP="00DD0C5D">
      <w:pPr>
        <w:pStyle w:val="Corpodetexto"/>
        <w:rPr>
          <w:rFonts w:asciiTheme="minorHAnsi" w:hAnsiTheme="minorHAnsi" w:cs="Arial"/>
          <w:b/>
          <w:color w:val="000000"/>
          <w:sz w:val="23"/>
          <w:szCs w:val="23"/>
        </w:rPr>
      </w:pPr>
    </w:p>
    <w:p w:rsidR="00A33EF6" w:rsidRPr="00E4170B" w:rsidRDefault="00A33EF6" w:rsidP="00DD0C5D">
      <w:pPr>
        <w:spacing w:after="0" w:line="240" w:lineRule="auto"/>
        <w:jc w:val="center"/>
        <w:rPr>
          <w:rFonts w:cs="Arial"/>
          <w:b/>
          <w:sz w:val="23"/>
          <w:szCs w:val="23"/>
        </w:rPr>
      </w:pPr>
      <w:r w:rsidRPr="00E4170B">
        <w:rPr>
          <w:rFonts w:cs="Arial"/>
          <w:b/>
          <w:sz w:val="23"/>
          <w:szCs w:val="23"/>
        </w:rPr>
        <w:t>Marcelino Granja de Menezes</w:t>
      </w:r>
    </w:p>
    <w:p w:rsidR="00A33EF6" w:rsidRPr="00E4170B" w:rsidRDefault="00A33EF6" w:rsidP="00DD0C5D">
      <w:pPr>
        <w:spacing w:after="0" w:line="240" w:lineRule="auto"/>
        <w:jc w:val="center"/>
        <w:rPr>
          <w:rFonts w:cs="Arial"/>
          <w:sz w:val="23"/>
          <w:szCs w:val="23"/>
        </w:rPr>
      </w:pPr>
      <w:r w:rsidRPr="00E4170B">
        <w:rPr>
          <w:rFonts w:cs="Arial"/>
          <w:sz w:val="23"/>
          <w:szCs w:val="23"/>
        </w:rPr>
        <w:t>Secretário de Cultura do Estado de Pernambuco</w:t>
      </w:r>
    </w:p>
    <w:p w:rsidR="008F069B" w:rsidRPr="00E4170B" w:rsidRDefault="008F069B" w:rsidP="00DD0C5D">
      <w:pPr>
        <w:pStyle w:val="Corpodetexto"/>
        <w:rPr>
          <w:rFonts w:asciiTheme="minorHAnsi" w:hAnsiTheme="minorHAnsi" w:cs="Arial"/>
          <w:b/>
          <w:sz w:val="23"/>
          <w:szCs w:val="23"/>
        </w:rPr>
      </w:pPr>
    </w:p>
    <w:p w:rsidR="008F25F0" w:rsidRPr="00E4170B" w:rsidRDefault="008F25F0" w:rsidP="00DD0C5D">
      <w:pPr>
        <w:pStyle w:val="Corpodetexto"/>
        <w:rPr>
          <w:rFonts w:asciiTheme="minorHAnsi" w:hAnsiTheme="minorHAnsi" w:cs="Arial"/>
          <w:b/>
          <w:sz w:val="23"/>
          <w:szCs w:val="23"/>
        </w:rPr>
      </w:pPr>
    </w:p>
    <w:p w:rsidR="008F25F0" w:rsidRPr="00E4170B" w:rsidRDefault="008F25F0" w:rsidP="00DD0C5D">
      <w:pPr>
        <w:pStyle w:val="Corpodetexto"/>
        <w:rPr>
          <w:rFonts w:asciiTheme="minorHAnsi" w:hAnsiTheme="minorHAnsi" w:cs="Arial"/>
          <w:b/>
          <w:sz w:val="23"/>
          <w:szCs w:val="23"/>
        </w:rPr>
      </w:pPr>
    </w:p>
    <w:p w:rsidR="00557F0B" w:rsidRDefault="00557F0B" w:rsidP="00557F0B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Arial"/>
          <w:b/>
          <w:sz w:val="23"/>
          <w:szCs w:val="23"/>
          <w:lang w:eastAsia="pt-BR"/>
        </w:rPr>
      </w:pPr>
      <w:r>
        <w:rPr>
          <w:rFonts w:ascii="Calibri" w:eastAsia="Calibri" w:hAnsi="Calibri" w:cs="Arial"/>
          <w:b/>
          <w:bCs/>
          <w:sz w:val="23"/>
          <w:szCs w:val="23"/>
          <w:lang w:eastAsia="pt-BR"/>
        </w:rPr>
        <w:t xml:space="preserve">Márcia Maria da Fonte Souto </w:t>
      </w:r>
    </w:p>
    <w:p w:rsidR="00557F0B" w:rsidRDefault="00557F0B" w:rsidP="00557F0B">
      <w:pPr>
        <w:pStyle w:val="PargrafodaLista"/>
        <w:spacing w:after="0"/>
        <w:ind w:left="0"/>
        <w:jc w:val="center"/>
        <w:rPr>
          <w:rFonts w:ascii="Calibri" w:eastAsia="Calibri" w:hAnsi="Calibri" w:cs="Arial"/>
          <w:sz w:val="23"/>
          <w:szCs w:val="23"/>
          <w:lang w:eastAsia="pt-BR"/>
        </w:rPr>
      </w:pPr>
      <w:r>
        <w:rPr>
          <w:rFonts w:ascii="Calibri" w:eastAsia="Calibri" w:hAnsi="Calibri" w:cs="Arial"/>
          <w:sz w:val="23"/>
          <w:szCs w:val="23"/>
          <w:lang w:eastAsia="pt-BR"/>
        </w:rPr>
        <w:t xml:space="preserve">Diretora Presidente da </w:t>
      </w:r>
      <w:proofErr w:type="spellStart"/>
      <w:r>
        <w:rPr>
          <w:rFonts w:ascii="Calibri" w:eastAsia="Calibri" w:hAnsi="Calibri" w:cs="Arial"/>
          <w:sz w:val="23"/>
          <w:szCs w:val="23"/>
          <w:lang w:eastAsia="pt-BR"/>
        </w:rPr>
        <w:t>Fundarpe</w:t>
      </w:r>
      <w:proofErr w:type="spellEnd"/>
    </w:p>
    <w:p w:rsidR="00521BA0" w:rsidRPr="00E4170B" w:rsidRDefault="00521BA0" w:rsidP="00DD0C5D">
      <w:pPr>
        <w:pStyle w:val="PargrafodaLista"/>
        <w:spacing w:after="0" w:line="240" w:lineRule="auto"/>
        <w:ind w:left="0"/>
        <w:jc w:val="center"/>
        <w:rPr>
          <w:rFonts w:eastAsia="Calibri" w:cs="Arial"/>
          <w:sz w:val="23"/>
          <w:szCs w:val="23"/>
          <w:lang w:eastAsia="pt-BR"/>
        </w:rPr>
      </w:pPr>
    </w:p>
    <w:sectPr w:rsidR="00521BA0" w:rsidRPr="00E4170B" w:rsidSect="00C872FE">
      <w:headerReference w:type="default" r:id="rId10"/>
      <w:footerReference w:type="default" r:id="rId11"/>
      <w:pgSz w:w="11906" w:h="16838"/>
      <w:pgMar w:top="709" w:right="1701" w:bottom="56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D0" w:rsidRDefault="009653D0" w:rsidP="00CF1A12">
      <w:pPr>
        <w:spacing w:after="0" w:line="240" w:lineRule="auto"/>
      </w:pPr>
      <w:r>
        <w:separator/>
      </w:r>
    </w:p>
  </w:endnote>
  <w:endnote w:type="continuationSeparator" w:id="0">
    <w:p w:rsidR="009653D0" w:rsidRDefault="009653D0" w:rsidP="00CF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30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55007" w:rsidRPr="00E55007" w:rsidRDefault="00E55007">
        <w:pPr>
          <w:pStyle w:val="Rodap"/>
          <w:jc w:val="right"/>
          <w:rPr>
            <w:sz w:val="16"/>
            <w:szCs w:val="16"/>
          </w:rPr>
        </w:pPr>
        <w:r w:rsidRPr="00E55007">
          <w:rPr>
            <w:sz w:val="16"/>
            <w:szCs w:val="16"/>
          </w:rPr>
          <w:fldChar w:fldCharType="begin"/>
        </w:r>
        <w:r w:rsidRPr="00E55007">
          <w:rPr>
            <w:sz w:val="16"/>
            <w:szCs w:val="16"/>
          </w:rPr>
          <w:instrText>PAGE   \* MERGEFORMAT</w:instrText>
        </w:r>
        <w:r w:rsidRPr="00E55007">
          <w:rPr>
            <w:sz w:val="16"/>
            <w:szCs w:val="16"/>
          </w:rPr>
          <w:fldChar w:fldCharType="separate"/>
        </w:r>
        <w:r w:rsidR="00A764F7">
          <w:rPr>
            <w:noProof/>
            <w:sz w:val="16"/>
            <w:szCs w:val="16"/>
          </w:rPr>
          <w:t>1</w:t>
        </w:r>
        <w:r w:rsidRPr="00E55007">
          <w:rPr>
            <w:sz w:val="16"/>
            <w:szCs w:val="16"/>
          </w:rPr>
          <w:fldChar w:fldCharType="end"/>
        </w:r>
      </w:p>
    </w:sdtContent>
  </w:sdt>
  <w:p w:rsidR="00E55007" w:rsidRDefault="00E550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D0" w:rsidRDefault="009653D0" w:rsidP="00CF1A12">
      <w:pPr>
        <w:spacing w:after="0" w:line="240" w:lineRule="auto"/>
      </w:pPr>
      <w:r>
        <w:separator/>
      </w:r>
    </w:p>
  </w:footnote>
  <w:footnote w:type="continuationSeparator" w:id="0">
    <w:p w:rsidR="009653D0" w:rsidRDefault="009653D0" w:rsidP="00CF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12" w:rsidRDefault="008E3062" w:rsidP="00215DDF">
    <w:pPr>
      <w:pStyle w:val="Cabealho"/>
      <w:jc w:val="center"/>
    </w:pPr>
    <w:r>
      <w:rPr>
        <w:b/>
        <w:bCs/>
        <w:noProof/>
        <w:lang w:eastAsia="pt-BR"/>
      </w:rPr>
      <w:drawing>
        <wp:inline distT="0" distB="0" distL="0" distR="0" wp14:anchorId="37D9DED4" wp14:editId="3C464A66">
          <wp:extent cx="4803112" cy="894303"/>
          <wp:effectExtent l="0" t="0" r="0" b="1270"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873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43CF2" w:rsidRDefault="00143CF2" w:rsidP="00215DD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60" w:hanging="180"/>
      </w:pPr>
      <w:rPr>
        <w:rFonts w:ascii="Times New Roman" w:hAnsi="Times New Roman" w:cs="Times New Roman"/>
      </w:rPr>
    </w:lvl>
  </w:abstractNum>
  <w:abstractNum w:abstractNumId="2">
    <w:nsid w:val="079227E7"/>
    <w:multiLevelType w:val="hybridMultilevel"/>
    <w:tmpl w:val="A84A8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75530"/>
    <w:multiLevelType w:val="hybridMultilevel"/>
    <w:tmpl w:val="00681018"/>
    <w:lvl w:ilvl="0" w:tplc="5DDC4F6A">
      <w:start w:val="1"/>
      <w:numFmt w:val="lowerLetter"/>
      <w:lvlText w:val="%1)"/>
      <w:lvlJc w:val="left"/>
      <w:pPr>
        <w:ind w:left="-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40" w:hanging="360"/>
      </w:pPr>
    </w:lvl>
    <w:lvl w:ilvl="2" w:tplc="0416001B" w:tentative="1">
      <w:start w:val="1"/>
      <w:numFmt w:val="lowerRoman"/>
      <w:lvlText w:val="%3."/>
      <w:lvlJc w:val="right"/>
      <w:pPr>
        <w:ind w:left="1360" w:hanging="180"/>
      </w:pPr>
    </w:lvl>
    <w:lvl w:ilvl="3" w:tplc="0416000F" w:tentative="1">
      <w:start w:val="1"/>
      <w:numFmt w:val="decimal"/>
      <w:lvlText w:val="%4."/>
      <w:lvlJc w:val="left"/>
      <w:pPr>
        <w:ind w:left="2080" w:hanging="360"/>
      </w:pPr>
    </w:lvl>
    <w:lvl w:ilvl="4" w:tplc="04160019" w:tentative="1">
      <w:start w:val="1"/>
      <w:numFmt w:val="lowerLetter"/>
      <w:lvlText w:val="%5."/>
      <w:lvlJc w:val="left"/>
      <w:pPr>
        <w:ind w:left="2800" w:hanging="360"/>
      </w:pPr>
    </w:lvl>
    <w:lvl w:ilvl="5" w:tplc="0416001B" w:tentative="1">
      <w:start w:val="1"/>
      <w:numFmt w:val="lowerRoman"/>
      <w:lvlText w:val="%6."/>
      <w:lvlJc w:val="right"/>
      <w:pPr>
        <w:ind w:left="3520" w:hanging="180"/>
      </w:pPr>
    </w:lvl>
    <w:lvl w:ilvl="6" w:tplc="0416000F" w:tentative="1">
      <w:start w:val="1"/>
      <w:numFmt w:val="decimal"/>
      <w:lvlText w:val="%7."/>
      <w:lvlJc w:val="left"/>
      <w:pPr>
        <w:ind w:left="4240" w:hanging="360"/>
      </w:pPr>
    </w:lvl>
    <w:lvl w:ilvl="7" w:tplc="04160019" w:tentative="1">
      <w:start w:val="1"/>
      <w:numFmt w:val="lowerLetter"/>
      <w:lvlText w:val="%8."/>
      <w:lvlJc w:val="left"/>
      <w:pPr>
        <w:ind w:left="4960" w:hanging="360"/>
      </w:pPr>
    </w:lvl>
    <w:lvl w:ilvl="8" w:tplc="0416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4">
    <w:nsid w:val="0ACF4EED"/>
    <w:multiLevelType w:val="hybridMultilevel"/>
    <w:tmpl w:val="5978BCFE"/>
    <w:lvl w:ilvl="0" w:tplc="EFDC5E6A">
      <w:start w:val="1"/>
      <w:numFmt w:val="lowerLetter"/>
      <w:lvlText w:val="%1)"/>
      <w:lvlJc w:val="left"/>
      <w:pPr>
        <w:ind w:left="1428" w:hanging="720"/>
      </w:pPr>
      <w:rPr>
        <w:rFonts w:asciiTheme="minorHAnsi" w:eastAsia="Times New Roman" w:hAnsiTheme="minorHAnsi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F57A68"/>
    <w:multiLevelType w:val="hybridMultilevel"/>
    <w:tmpl w:val="7E4E1A24"/>
    <w:lvl w:ilvl="0" w:tplc="33F252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C4DA4"/>
    <w:multiLevelType w:val="hybridMultilevel"/>
    <w:tmpl w:val="B2DC3288"/>
    <w:lvl w:ilvl="0" w:tplc="EB62B44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>
    <w:nsid w:val="20A0454D"/>
    <w:multiLevelType w:val="hybridMultilevel"/>
    <w:tmpl w:val="4E5C9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B6A46"/>
    <w:multiLevelType w:val="multilevel"/>
    <w:tmpl w:val="72A8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548DD4"/>
      </w:rPr>
    </w:lvl>
    <w:lvl w:ilvl="1">
      <w:start w:val="4"/>
      <w:numFmt w:val="decimal"/>
      <w:lvlText w:val="%1.%2"/>
      <w:lvlJc w:val="left"/>
      <w:pPr>
        <w:ind w:left="-6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  <w:color w:val="548DD4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  <w:b/>
        <w:color w:val="548DD4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b/>
        <w:color w:val="548DD4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  <w:b/>
        <w:color w:val="548DD4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b/>
        <w:color w:val="548DD4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  <w:b/>
        <w:color w:val="548DD4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  <w:b/>
        <w:color w:val="548DD4"/>
      </w:rPr>
    </w:lvl>
  </w:abstractNum>
  <w:abstractNum w:abstractNumId="10">
    <w:nsid w:val="211963D3"/>
    <w:multiLevelType w:val="hybridMultilevel"/>
    <w:tmpl w:val="1C72BE2E"/>
    <w:lvl w:ilvl="0" w:tplc="E062C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F422B"/>
    <w:multiLevelType w:val="hybridMultilevel"/>
    <w:tmpl w:val="F6A4750E"/>
    <w:lvl w:ilvl="0" w:tplc="1160CE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95004D"/>
    <w:multiLevelType w:val="hybridMultilevel"/>
    <w:tmpl w:val="5FA0DB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14767"/>
    <w:multiLevelType w:val="hybridMultilevel"/>
    <w:tmpl w:val="60D08B20"/>
    <w:lvl w:ilvl="0" w:tplc="F39AEFE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36B17322"/>
    <w:multiLevelType w:val="hybridMultilevel"/>
    <w:tmpl w:val="01E28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258E9"/>
    <w:multiLevelType w:val="hybridMultilevel"/>
    <w:tmpl w:val="6FF8DE64"/>
    <w:lvl w:ilvl="0" w:tplc="5630FC4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AF8"/>
    <w:multiLevelType w:val="hybridMultilevel"/>
    <w:tmpl w:val="42A07A76"/>
    <w:lvl w:ilvl="0" w:tplc="8E6EB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D6D3A"/>
    <w:multiLevelType w:val="hybridMultilevel"/>
    <w:tmpl w:val="4E0CBA96"/>
    <w:lvl w:ilvl="0" w:tplc="88A82DC0">
      <w:start w:val="1"/>
      <w:numFmt w:val="lowerLetter"/>
      <w:lvlText w:val="%1)"/>
      <w:lvlJc w:val="left"/>
      <w:pPr>
        <w:ind w:left="-66" w:hanging="360"/>
      </w:pPr>
      <w:rPr>
        <w:rFonts w:asciiTheme="minorHAnsi" w:eastAsia="Times New Roman" w:hAnsiTheme="minorHAnsi" w:cs="Arial"/>
        <w:color w:val="auto"/>
      </w:r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3C222AE2"/>
    <w:multiLevelType w:val="multilevel"/>
    <w:tmpl w:val="26BC79F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19">
    <w:nsid w:val="40D8520A"/>
    <w:multiLevelType w:val="hybridMultilevel"/>
    <w:tmpl w:val="AED6C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00D5B"/>
    <w:multiLevelType w:val="hybridMultilevel"/>
    <w:tmpl w:val="9084B6A6"/>
    <w:lvl w:ilvl="0" w:tplc="A60E0A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9610E"/>
    <w:multiLevelType w:val="hybridMultilevel"/>
    <w:tmpl w:val="ABCAD1D4"/>
    <w:lvl w:ilvl="0" w:tplc="6FCA088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4E53120F"/>
    <w:multiLevelType w:val="hybridMultilevel"/>
    <w:tmpl w:val="00507E92"/>
    <w:lvl w:ilvl="0" w:tplc="1A440D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036642"/>
    <w:multiLevelType w:val="hybridMultilevel"/>
    <w:tmpl w:val="C14C148C"/>
    <w:lvl w:ilvl="0" w:tplc="BEB251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MT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82413"/>
    <w:multiLevelType w:val="hybridMultilevel"/>
    <w:tmpl w:val="36C80842"/>
    <w:lvl w:ilvl="0" w:tplc="85DA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00115"/>
    <w:multiLevelType w:val="hybridMultilevel"/>
    <w:tmpl w:val="8274280A"/>
    <w:lvl w:ilvl="0" w:tplc="518CF71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A55495F"/>
    <w:multiLevelType w:val="hybridMultilevel"/>
    <w:tmpl w:val="41387EEC"/>
    <w:lvl w:ilvl="0" w:tplc="2CDA0FA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C7E402B0">
      <w:start w:val="2"/>
      <w:numFmt w:val="lowerLetter"/>
      <w:lvlText w:val="%5)"/>
      <w:lvlJc w:val="left"/>
      <w:pPr>
        <w:tabs>
          <w:tab w:val="num" w:pos="2814"/>
        </w:tabs>
        <w:ind w:left="281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7">
    <w:nsid w:val="5DB3743F"/>
    <w:multiLevelType w:val="multilevel"/>
    <w:tmpl w:val="E584B5F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2160"/>
      </w:pPr>
      <w:rPr>
        <w:rFonts w:hint="default"/>
      </w:rPr>
    </w:lvl>
  </w:abstractNum>
  <w:abstractNum w:abstractNumId="28">
    <w:nsid w:val="5F5350C5"/>
    <w:multiLevelType w:val="hybridMultilevel"/>
    <w:tmpl w:val="63788FE2"/>
    <w:lvl w:ilvl="0" w:tplc="84308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F684C"/>
    <w:multiLevelType w:val="hybridMultilevel"/>
    <w:tmpl w:val="4C9A41E8"/>
    <w:lvl w:ilvl="0" w:tplc="D99831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F0990"/>
    <w:multiLevelType w:val="hybridMultilevel"/>
    <w:tmpl w:val="2DA80696"/>
    <w:lvl w:ilvl="0" w:tplc="0416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>
    <w:nsid w:val="65AE13EA"/>
    <w:multiLevelType w:val="multilevel"/>
    <w:tmpl w:val="5C7A4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1528A3"/>
    <w:multiLevelType w:val="hybridMultilevel"/>
    <w:tmpl w:val="351002A0"/>
    <w:lvl w:ilvl="0" w:tplc="0A3E4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7376C"/>
    <w:multiLevelType w:val="hybridMultilevel"/>
    <w:tmpl w:val="305464B4"/>
    <w:lvl w:ilvl="0" w:tplc="22883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A2823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A03976"/>
    <w:multiLevelType w:val="multilevel"/>
    <w:tmpl w:val="45C62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6EC138C"/>
    <w:multiLevelType w:val="hybridMultilevel"/>
    <w:tmpl w:val="AEDC9E26"/>
    <w:lvl w:ilvl="0" w:tplc="24901BF4">
      <w:start w:val="1"/>
      <w:numFmt w:val="lowerLetter"/>
      <w:lvlText w:val="%1)"/>
      <w:lvlJc w:val="left"/>
      <w:pPr>
        <w:ind w:left="-66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>
    <w:nsid w:val="78884AB6"/>
    <w:multiLevelType w:val="hybridMultilevel"/>
    <w:tmpl w:val="AB90238C"/>
    <w:lvl w:ilvl="0" w:tplc="FB34B9F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9D59A4"/>
    <w:multiLevelType w:val="hybridMultilevel"/>
    <w:tmpl w:val="F6280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B2625"/>
    <w:multiLevelType w:val="hybridMultilevel"/>
    <w:tmpl w:val="C4C45090"/>
    <w:lvl w:ilvl="0" w:tplc="A2B6A4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19"/>
  </w:num>
  <w:num w:numId="3">
    <w:abstractNumId w:val="16"/>
  </w:num>
  <w:num w:numId="4">
    <w:abstractNumId w:val="4"/>
  </w:num>
  <w:num w:numId="5">
    <w:abstractNumId w:val="11"/>
  </w:num>
  <w:num w:numId="6">
    <w:abstractNumId w:val="18"/>
  </w:num>
  <w:num w:numId="7">
    <w:abstractNumId w:val="0"/>
  </w:num>
  <w:num w:numId="8">
    <w:abstractNumId w:val="1"/>
  </w:num>
  <w:num w:numId="9">
    <w:abstractNumId w:val="27"/>
  </w:num>
  <w:num w:numId="10">
    <w:abstractNumId w:val="8"/>
  </w:num>
  <w:num w:numId="11">
    <w:abstractNumId w:val="26"/>
  </w:num>
  <w:num w:numId="12">
    <w:abstractNumId w:val="21"/>
  </w:num>
  <w:num w:numId="13">
    <w:abstractNumId w:val="3"/>
  </w:num>
  <w:num w:numId="14">
    <w:abstractNumId w:val="38"/>
  </w:num>
  <w:num w:numId="15">
    <w:abstractNumId w:val="17"/>
  </w:num>
  <w:num w:numId="16">
    <w:abstractNumId w:val="34"/>
  </w:num>
  <w:num w:numId="17">
    <w:abstractNumId w:val="23"/>
  </w:num>
  <w:num w:numId="18">
    <w:abstractNumId w:val="28"/>
  </w:num>
  <w:num w:numId="19">
    <w:abstractNumId w:val="33"/>
  </w:num>
  <w:num w:numId="20">
    <w:abstractNumId w:val="36"/>
  </w:num>
  <w:num w:numId="21">
    <w:abstractNumId w:val="13"/>
  </w:num>
  <w:num w:numId="22">
    <w:abstractNumId w:val="6"/>
  </w:num>
  <w:num w:numId="23">
    <w:abstractNumId w:val="14"/>
  </w:num>
  <w:num w:numId="24">
    <w:abstractNumId w:val="15"/>
  </w:num>
  <w:num w:numId="25">
    <w:abstractNumId w:val="30"/>
  </w:num>
  <w:num w:numId="26">
    <w:abstractNumId w:val="2"/>
  </w:num>
  <w:num w:numId="27">
    <w:abstractNumId w:val="24"/>
  </w:num>
  <w:num w:numId="28">
    <w:abstractNumId w:val="7"/>
  </w:num>
  <w:num w:numId="29">
    <w:abstractNumId w:val="39"/>
  </w:num>
  <w:num w:numId="3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7"/>
  </w:num>
  <w:num w:numId="33">
    <w:abstractNumId w:val="12"/>
  </w:num>
  <w:num w:numId="34">
    <w:abstractNumId w:val="35"/>
  </w:num>
  <w:num w:numId="35">
    <w:abstractNumId w:val="22"/>
  </w:num>
  <w:num w:numId="36">
    <w:abstractNumId w:val="9"/>
  </w:num>
  <w:num w:numId="37">
    <w:abstractNumId w:val="32"/>
  </w:num>
  <w:num w:numId="38">
    <w:abstractNumId w:val="10"/>
  </w:num>
  <w:num w:numId="39">
    <w:abstractNumId w:val="2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62"/>
    <w:rsid w:val="000014DE"/>
    <w:rsid w:val="00004CDE"/>
    <w:rsid w:val="000074D1"/>
    <w:rsid w:val="00012253"/>
    <w:rsid w:val="000147D2"/>
    <w:rsid w:val="00027A82"/>
    <w:rsid w:val="00031341"/>
    <w:rsid w:val="00034FF1"/>
    <w:rsid w:val="00035DA4"/>
    <w:rsid w:val="00060EF8"/>
    <w:rsid w:val="00070D28"/>
    <w:rsid w:val="00073412"/>
    <w:rsid w:val="0007773D"/>
    <w:rsid w:val="00082F16"/>
    <w:rsid w:val="00084F25"/>
    <w:rsid w:val="00090D1F"/>
    <w:rsid w:val="00093F92"/>
    <w:rsid w:val="0009447A"/>
    <w:rsid w:val="000A5BC4"/>
    <w:rsid w:val="000B020C"/>
    <w:rsid w:val="000B5E88"/>
    <w:rsid w:val="000B6087"/>
    <w:rsid w:val="000B720D"/>
    <w:rsid w:val="000C56ED"/>
    <w:rsid w:val="000D0761"/>
    <w:rsid w:val="000D2EAC"/>
    <w:rsid w:val="000D7615"/>
    <w:rsid w:val="000E03AD"/>
    <w:rsid w:val="000F064F"/>
    <w:rsid w:val="000F1660"/>
    <w:rsid w:val="000F6209"/>
    <w:rsid w:val="00104CCD"/>
    <w:rsid w:val="00114D5F"/>
    <w:rsid w:val="00116A80"/>
    <w:rsid w:val="001220BA"/>
    <w:rsid w:val="0012424B"/>
    <w:rsid w:val="0013320D"/>
    <w:rsid w:val="00142022"/>
    <w:rsid w:val="0014322E"/>
    <w:rsid w:val="00143CF2"/>
    <w:rsid w:val="00151345"/>
    <w:rsid w:val="001554F7"/>
    <w:rsid w:val="00156DA8"/>
    <w:rsid w:val="00160A25"/>
    <w:rsid w:val="00160DCF"/>
    <w:rsid w:val="00161ACE"/>
    <w:rsid w:val="00161F49"/>
    <w:rsid w:val="001643A9"/>
    <w:rsid w:val="00164685"/>
    <w:rsid w:val="001708E6"/>
    <w:rsid w:val="00171C0F"/>
    <w:rsid w:val="00172B40"/>
    <w:rsid w:val="00174D7D"/>
    <w:rsid w:val="001825B6"/>
    <w:rsid w:val="00192AD5"/>
    <w:rsid w:val="001976C2"/>
    <w:rsid w:val="001A767B"/>
    <w:rsid w:val="001C0970"/>
    <w:rsid w:val="001C5773"/>
    <w:rsid w:val="001D3CB1"/>
    <w:rsid w:val="001D6847"/>
    <w:rsid w:val="001E63F3"/>
    <w:rsid w:val="001F0031"/>
    <w:rsid w:val="002144C2"/>
    <w:rsid w:val="0021569A"/>
    <w:rsid w:val="00215DDF"/>
    <w:rsid w:val="00225F28"/>
    <w:rsid w:val="00230205"/>
    <w:rsid w:val="002306EC"/>
    <w:rsid w:val="0023328B"/>
    <w:rsid w:val="00235135"/>
    <w:rsid w:val="00242434"/>
    <w:rsid w:val="00243E21"/>
    <w:rsid w:val="00252882"/>
    <w:rsid w:val="00260D10"/>
    <w:rsid w:val="00261143"/>
    <w:rsid w:val="002651E6"/>
    <w:rsid w:val="002659CB"/>
    <w:rsid w:val="002703AC"/>
    <w:rsid w:val="00272501"/>
    <w:rsid w:val="00294ACF"/>
    <w:rsid w:val="00296B08"/>
    <w:rsid w:val="002A29D8"/>
    <w:rsid w:val="002B5991"/>
    <w:rsid w:val="002C56D6"/>
    <w:rsid w:val="002C681C"/>
    <w:rsid w:val="002C7293"/>
    <w:rsid w:val="002C73C0"/>
    <w:rsid w:val="002D2BCD"/>
    <w:rsid w:val="002E0751"/>
    <w:rsid w:val="002E383C"/>
    <w:rsid w:val="002F4A20"/>
    <w:rsid w:val="002F797D"/>
    <w:rsid w:val="00300950"/>
    <w:rsid w:val="00307A13"/>
    <w:rsid w:val="0031035A"/>
    <w:rsid w:val="0032331A"/>
    <w:rsid w:val="00327B1A"/>
    <w:rsid w:val="00331ADD"/>
    <w:rsid w:val="00333A1A"/>
    <w:rsid w:val="00334E52"/>
    <w:rsid w:val="00340943"/>
    <w:rsid w:val="003416AB"/>
    <w:rsid w:val="00345005"/>
    <w:rsid w:val="00346675"/>
    <w:rsid w:val="00361166"/>
    <w:rsid w:val="00362E5F"/>
    <w:rsid w:val="00373C33"/>
    <w:rsid w:val="003752B7"/>
    <w:rsid w:val="0038459B"/>
    <w:rsid w:val="00384D4F"/>
    <w:rsid w:val="0039286E"/>
    <w:rsid w:val="003A22E7"/>
    <w:rsid w:val="003A3567"/>
    <w:rsid w:val="003A47E6"/>
    <w:rsid w:val="003B3727"/>
    <w:rsid w:val="003C65ED"/>
    <w:rsid w:val="003D74F5"/>
    <w:rsid w:val="003E3A01"/>
    <w:rsid w:val="003F0491"/>
    <w:rsid w:val="004008E1"/>
    <w:rsid w:val="00415D7B"/>
    <w:rsid w:val="00421B3F"/>
    <w:rsid w:val="004226BD"/>
    <w:rsid w:val="0042676F"/>
    <w:rsid w:val="00426DEB"/>
    <w:rsid w:val="004336D7"/>
    <w:rsid w:val="00452F21"/>
    <w:rsid w:val="00455B0B"/>
    <w:rsid w:val="00465582"/>
    <w:rsid w:val="00470556"/>
    <w:rsid w:val="00491830"/>
    <w:rsid w:val="004A6418"/>
    <w:rsid w:val="004B1304"/>
    <w:rsid w:val="004B3622"/>
    <w:rsid w:val="004B5D46"/>
    <w:rsid w:val="004C4F34"/>
    <w:rsid w:val="004D1D80"/>
    <w:rsid w:val="004E4EA4"/>
    <w:rsid w:val="004F4302"/>
    <w:rsid w:val="004F7D89"/>
    <w:rsid w:val="00504C77"/>
    <w:rsid w:val="00513C45"/>
    <w:rsid w:val="00513F09"/>
    <w:rsid w:val="00521BA0"/>
    <w:rsid w:val="00533F05"/>
    <w:rsid w:val="00534602"/>
    <w:rsid w:val="00534B56"/>
    <w:rsid w:val="00545932"/>
    <w:rsid w:val="00553450"/>
    <w:rsid w:val="005555F4"/>
    <w:rsid w:val="00555FCF"/>
    <w:rsid w:val="005578F5"/>
    <w:rsid w:val="005579C0"/>
    <w:rsid w:val="00557F0B"/>
    <w:rsid w:val="00563DDA"/>
    <w:rsid w:val="0056723E"/>
    <w:rsid w:val="005813F1"/>
    <w:rsid w:val="00585095"/>
    <w:rsid w:val="00585152"/>
    <w:rsid w:val="00591A80"/>
    <w:rsid w:val="005A2896"/>
    <w:rsid w:val="005B5741"/>
    <w:rsid w:val="005C3224"/>
    <w:rsid w:val="005C7E89"/>
    <w:rsid w:val="005D1623"/>
    <w:rsid w:val="005D2E83"/>
    <w:rsid w:val="005D3D4C"/>
    <w:rsid w:val="005D638F"/>
    <w:rsid w:val="005D7917"/>
    <w:rsid w:val="005E5916"/>
    <w:rsid w:val="005F2052"/>
    <w:rsid w:val="005F29EB"/>
    <w:rsid w:val="005F3D11"/>
    <w:rsid w:val="006004F3"/>
    <w:rsid w:val="0060062E"/>
    <w:rsid w:val="00602AAE"/>
    <w:rsid w:val="00604485"/>
    <w:rsid w:val="00604C84"/>
    <w:rsid w:val="0061250B"/>
    <w:rsid w:val="00613D5B"/>
    <w:rsid w:val="00616A6B"/>
    <w:rsid w:val="00617B8D"/>
    <w:rsid w:val="0062224D"/>
    <w:rsid w:val="00622D5D"/>
    <w:rsid w:val="00624A99"/>
    <w:rsid w:val="0063212A"/>
    <w:rsid w:val="00635982"/>
    <w:rsid w:val="0064228F"/>
    <w:rsid w:val="006458CD"/>
    <w:rsid w:val="00661C7F"/>
    <w:rsid w:val="00662884"/>
    <w:rsid w:val="006656D6"/>
    <w:rsid w:val="006707A0"/>
    <w:rsid w:val="006804EC"/>
    <w:rsid w:val="006843A4"/>
    <w:rsid w:val="006937E5"/>
    <w:rsid w:val="006A1D34"/>
    <w:rsid w:val="006A41E5"/>
    <w:rsid w:val="006B7499"/>
    <w:rsid w:val="006B749A"/>
    <w:rsid w:val="006C0ACF"/>
    <w:rsid w:val="006C2998"/>
    <w:rsid w:val="006D1111"/>
    <w:rsid w:val="006D18A2"/>
    <w:rsid w:val="006D5DB8"/>
    <w:rsid w:val="006E2B66"/>
    <w:rsid w:val="006F52C2"/>
    <w:rsid w:val="006F54FA"/>
    <w:rsid w:val="00701CC5"/>
    <w:rsid w:val="007029AE"/>
    <w:rsid w:val="0072074C"/>
    <w:rsid w:val="0073330E"/>
    <w:rsid w:val="007342BA"/>
    <w:rsid w:val="00734F26"/>
    <w:rsid w:val="007369F5"/>
    <w:rsid w:val="00750978"/>
    <w:rsid w:val="00750D5F"/>
    <w:rsid w:val="007538F7"/>
    <w:rsid w:val="007704F0"/>
    <w:rsid w:val="00780CD6"/>
    <w:rsid w:val="00790323"/>
    <w:rsid w:val="00794BEB"/>
    <w:rsid w:val="0079769D"/>
    <w:rsid w:val="007B1FA6"/>
    <w:rsid w:val="007C22E4"/>
    <w:rsid w:val="007C394C"/>
    <w:rsid w:val="007C51C0"/>
    <w:rsid w:val="007C5315"/>
    <w:rsid w:val="007D0099"/>
    <w:rsid w:val="007D20A9"/>
    <w:rsid w:val="007D5993"/>
    <w:rsid w:val="007D7A54"/>
    <w:rsid w:val="007E06FB"/>
    <w:rsid w:val="007E11F9"/>
    <w:rsid w:val="007E12B2"/>
    <w:rsid w:val="007E763E"/>
    <w:rsid w:val="007F331C"/>
    <w:rsid w:val="00803420"/>
    <w:rsid w:val="00813387"/>
    <w:rsid w:val="00823107"/>
    <w:rsid w:val="008356EC"/>
    <w:rsid w:val="00835B25"/>
    <w:rsid w:val="00836BF9"/>
    <w:rsid w:val="00836F14"/>
    <w:rsid w:val="00847D25"/>
    <w:rsid w:val="008513C5"/>
    <w:rsid w:val="00853122"/>
    <w:rsid w:val="00853AFF"/>
    <w:rsid w:val="00866E04"/>
    <w:rsid w:val="00883B5A"/>
    <w:rsid w:val="00887BC4"/>
    <w:rsid w:val="00892E82"/>
    <w:rsid w:val="008B0435"/>
    <w:rsid w:val="008B1E21"/>
    <w:rsid w:val="008B6788"/>
    <w:rsid w:val="008C13EA"/>
    <w:rsid w:val="008D4767"/>
    <w:rsid w:val="008E182F"/>
    <w:rsid w:val="008E3062"/>
    <w:rsid w:val="008E374C"/>
    <w:rsid w:val="008F069B"/>
    <w:rsid w:val="008F25F0"/>
    <w:rsid w:val="008F2A2C"/>
    <w:rsid w:val="00906159"/>
    <w:rsid w:val="0090794C"/>
    <w:rsid w:val="00907F92"/>
    <w:rsid w:val="0092094A"/>
    <w:rsid w:val="00922571"/>
    <w:rsid w:val="00940972"/>
    <w:rsid w:val="00941A36"/>
    <w:rsid w:val="00946044"/>
    <w:rsid w:val="00957401"/>
    <w:rsid w:val="009615F0"/>
    <w:rsid w:val="00964A6F"/>
    <w:rsid w:val="009653D0"/>
    <w:rsid w:val="00970F29"/>
    <w:rsid w:val="00971C3B"/>
    <w:rsid w:val="009735B6"/>
    <w:rsid w:val="0098219D"/>
    <w:rsid w:val="00983C41"/>
    <w:rsid w:val="00986323"/>
    <w:rsid w:val="00993069"/>
    <w:rsid w:val="009979A1"/>
    <w:rsid w:val="009E2855"/>
    <w:rsid w:val="009E33DD"/>
    <w:rsid w:val="009E3AFE"/>
    <w:rsid w:val="009E527E"/>
    <w:rsid w:val="009E7262"/>
    <w:rsid w:val="009F12F5"/>
    <w:rsid w:val="009F26A7"/>
    <w:rsid w:val="00A33496"/>
    <w:rsid w:val="00A33EF6"/>
    <w:rsid w:val="00A33F32"/>
    <w:rsid w:val="00A401A1"/>
    <w:rsid w:val="00A50A2B"/>
    <w:rsid w:val="00A514F6"/>
    <w:rsid w:val="00A54582"/>
    <w:rsid w:val="00A574C0"/>
    <w:rsid w:val="00A6437C"/>
    <w:rsid w:val="00A6575D"/>
    <w:rsid w:val="00A72A50"/>
    <w:rsid w:val="00A764F7"/>
    <w:rsid w:val="00A77C50"/>
    <w:rsid w:val="00A813E5"/>
    <w:rsid w:val="00A81C5A"/>
    <w:rsid w:val="00A81CAF"/>
    <w:rsid w:val="00A93CDF"/>
    <w:rsid w:val="00AA23F0"/>
    <w:rsid w:val="00AA4D6A"/>
    <w:rsid w:val="00AC3749"/>
    <w:rsid w:val="00AD26DD"/>
    <w:rsid w:val="00AD6BE5"/>
    <w:rsid w:val="00AE0628"/>
    <w:rsid w:val="00B028FF"/>
    <w:rsid w:val="00B032C4"/>
    <w:rsid w:val="00B115FA"/>
    <w:rsid w:val="00B130C8"/>
    <w:rsid w:val="00B24A05"/>
    <w:rsid w:val="00B30134"/>
    <w:rsid w:val="00B34153"/>
    <w:rsid w:val="00B34915"/>
    <w:rsid w:val="00B35553"/>
    <w:rsid w:val="00B43626"/>
    <w:rsid w:val="00B53A66"/>
    <w:rsid w:val="00B571BA"/>
    <w:rsid w:val="00B75973"/>
    <w:rsid w:val="00B77CCA"/>
    <w:rsid w:val="00B8028E"/>
    <w:rsid w:val="00B875A0"/>
    <w:rsid w:val="00B934AF"/>
    <w:rsid w:val="00B95ED2"/>
    <w:rsid w:val="00B9766A"/>
    <w:rsid w:val="00BA2B06"/>
    <w:rsid w:val="00BA2E80"/>
    <w:rsid w:val="00BB0751"/>
    <w:rsid w:val="00BB333E"/>
    <w:rsid w:val="00BC1296"/>
    <w:rsid w:val="00BC1DFE"/>
    <w:rsid w:val="00BC292A"/>
    <w:rsid w:val="00BC4A2B"/>
    <w:rsid w:val="00BC79C1"/>
    <w:rsid w:val="00BD17DA"/>
    <w:rsid w:val="00BD357C"/>
    <w:rsid w:val="00BD3ACA"/>
    <w:rsid w:val="00BE1D33"/>
    <w:rsid w:val="00BE52E4"/>
    <w:rsid w:val="00BF091D"/>
    <w:rsid w:val="00BF64CE"/>
    <w:rsid w:val="00C0567A"/>
    <w:rsid w:val="00C06B98"/>
    <w:rsid w:val="00C072A7"/>
    <w:rsid w:val="00C12F62"/>
    <w:rsid w:val="00C24423"/>
    <w:rsid w:val="00C24797"/>
    <w:rsid w:val="00C34E8B"/>
    <w:rsid w:val="00C40AA3"/>
    <w:rsid w:val="00C43078"/>
    <w:rsid w:val="00C43E96"/>
    <w:rsid w:val="00C473D0"/>
    <w:rsid w:val="00C50022"/>
    <w:rsid w:val="00C507E8"/>
    <w:rsid w:val="00C50B08"/>
    <w:rsid w:val="00C53F40"/>
    <w:rsid w:val="00C6311B"/>
    <w:rsid w:val="00C63B8C"/>
    <w:rsid w:val="00C64E5C"/>
    <w:rsid w:val="00C6670B"/>
    <w:rsid w:val="00C7010A"/>
    <w:rsid w:val="00C7174E"/>
    <w:rsid w:val="00C81C9A"/>
    <w:rsid w:val="00C84449"/>
    <w:rsid w:val="00C8550A"/>
    <w:rsid w:val="00C86DA0"/>
    <w:rsid w:val="00C872A8"/>
    <w:rsid w:val="00C872FE"/>
    <w:rsid w:val="00CA5A8E"/>
    <w:rsid w:val="00CA6F83"/>
    <w:rsid w:val="00CC0541"/>
    <w:rsid w:val="00CC7F8E"/>
    <w:rsid w:val="00CE0D2B"/>
    <w:rsid w:val="00CE0FB4"/>
    <w:rsid w:val="00CF1A12"/>
    <w:rsid w:val="00CF3237"/>
    <w:rsid w:val="00CF4CC3"/>
    <w:rsid w:val="00D02ED6"/>
    <w:rsid w:val="00D25B9E"/>
    <w:rsid w:val="00D2773E"/>
    <w:rsid w:val="00D33AC7"/>
    <w:rsid w:val="00D431D1"/>
    <w:rsid w:val="00D50FB0"/>
    <w:rsid w:val="00D64269"/>
    <w:rsid w:val="00D74BCC"/>
    <w:rsid w:val="00D92B89"/>
    <w:rsid w:val="00DA02F9"/>
    <w:rsid w:val="00DA0646"/>
    <w:rsid w:val="00DA0BE7"/>
    <w:rsid w:val="00DA4DF5"/>
    <w:rsid w:val="00DA593F"/>
    <w:rsid w:val="00DA6103"/>
    <w:rsid w:val="00DB0807"/>
    <w:rsid w:val="00DC5D19"/>
    <w:rsid w:val="00DD0C5D"/>
    <w:rsid w:val="00DD2FDD"/>
    <w:rsid w:val="00DD746F"/>
    <w:rsid w:val="00DD7D82"/>
    <w:rsid w:val="00DE2E87"/>
    <w:rsid w:val="00DE36AE"/>
    <w:rsid w:val="00DE5B57"/>
    <w:rsid w:val="00DE759A"/>
    <w:rsid w:val="00DF1F7F"/>
    <w:rsid w:val="00E009F2"/>
    <w:rsid w:val="00E17AD7"/>
    <w:rsid w:val="00E21BCC"/>
    <w:rsid w:val="00E30CF2"/>
    <w:rsid w:val="00E4170B"/>
    <w:rsid w:val="00E41CA9"/>
    <w:rsid w:val="00E44875"/>
    <w:rsid w:val="00E44E7F"/>
    <w:rsid w:val="00E50F42"/>
    <w:rsid w:val="00E52513"/>
    <w:rsid w:val="00E52A47"/>
    <w:rsid w:val="00E55007"/>
    <w:rsid w:val="00E5780B"/>
    <w:rsid w:val="00E60F3F"/>
    <w:rsid w:val="00E65F96"/>
    <w:rsid w:val="00E6748F"/>
    <w:rsid w:val="00E70079"/>
    <w:rsid w:val="00E70A39"/>
    <w:rsid w:val="00E70F18"/>
    <w:rsid w:val="00E72D87"/>
    <w:rsid w:val="00E73128"/>
    <w:rsid w:val="00E73137"/>
    <w:rsid w:val="00E8376B"/>
    <w:rsid w:val="00E90232"/>
    <w:rsid w:val="00EA7DD6"/>
    <w:rsid w:val="00EB493C"/>
    <w:rsid w:val="00EC1D7F"/>
    <w:rsid w:val="00ED4F5F"/>
    <w:rsid w:val="00EE1EE7"/>
    <w:rsid w:val="00EE4CF6"/>
    <w:rsid w:val="00EF02A1"/>
    <w:rsid w:val="00EF56E8"/>
    <w:rsid w:val="00EF6721"/>
    <w:rsid w:val="00F02943"/>
    <w:rsid w:val="00F04AD0"/>
    <w:rsid w:val="00F076A0"/>
    <w:rsid w:val="00F12767"/>
    <w:rsid w:val="00F149B5"/>
    <w:rsid w:val="00F25B55"/>
    <w:rsid w:val="00F30E24"/>
    <w:rsid w:val="00F31794"/>
    <w:rsid w:val="00F4173B"/>
    <w:rsid w:val="00F504C3"/>
    <w:rsid w:val="00F526EF"/>
    <w:rsid w:val="00F5497D"/>
    <w:rsid w:val="00F6059E"/>
    <w:rsid w:val="00F63A29"/>
    <w:rsid w:val="00F72307"/>
    <w:rsid w:val="00F81D39"/>
    <w:rsid w:val="00F9245F"/>
    <w:rsid w:val="00FA5CFD"/>
    <w:rsid w:val="00FB60B0"/>
    <w:rsid w:val="00FC134A"/>
    <w:rsid w:val="00FC50B2"/>
    <w:rsid w:val="00FD32BD"/>
    <w:rsid w:val="00FD38D2"/>
    <w:rsid w:val="00FE5B3F"/>
    <w:rsid w:val="00FE6FD8"/>
    <w:rsid w:val="00FE7104"/>
    <w:rsid w:val="00FE7FAD"/>
    <w:rsid w:val="00FF316D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62"/>
  </w:style>
  <w:style w:type="paragraph" w:styleId="Ttulo1">
    <w:name w:val="heading 1"/>
    <w:basedOn w:val="Normal"/>
    <w:next w:val="Normal"/>
    <w:link w:val="Ttulo1Char"/>
    <w:uiPriority w:val="9"/>
    <w:qFormat/>
    <w:rsid w:val="00192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E527E"/>
    <w:pPr>
      <w:keepNext/>
      <w:numPr>
        <w:ilvl w:val="1"/>
        <w:numId w:val="7"/>
      </w:numPr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E527E"/>
    <w:pPr>
      <w:numPr>
        <w:ilvl w:val="5"/>
        <w:numId w:val="7"/>
      </w:numPr>
      <w:suppressAutoHyphens/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9E527E"/>
    <w:pPr>
      <w:keepNext/>
      <w:numPr>
        <w:ilvl w:val="6"/>
        <w:numId w:val="7"/>
      </w:numPr>
      <w:suppressAutoHyphens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9E527E"/>
    <w:pPr>
      <w:numPr>
        <w:ilvl w:val="8"/>
        <w:numId w:val="7"/>
      </w:numPr>
      <w:suppressAutoHyphens/>
      <w:spacing w:before="240" w:after="60" w:line="240" w:lineRule="auto"/>
      <w:jc w:val="center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E7262"/>
    <w:pPr>
      <w:ind w:left="720"/>
      <w:contextualSpacing/>
    </w:pPr>
  </w:style>
  <w:style w:type="paragraph" w:customStyle="1" w:styleId="Default">
    <w:name w:val="Default"/>
    <w:rsid w:val="009E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72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12"/>
  </w:style>
  <w:style w:type="paragraph" w:styleId="Rodap">
    <w:name w:val="footer"/>
    <w:basedOn w:val="Normal"/>
    <w:link w:val="Rodap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12"/>
  </w:style>
  <w:style w:type="paragraph" w:styleId="Textodebalo">
    <w:name w:val="Balloon Text"/>
    <w:basedOn w:val="Normal"/>
    <w:link w:val="TextodebaloChar"/>
    <w:uiPriority w:val="99"/>
    <w:semiHidden/>
    <w:unhideWhenUsed/>
    <w:rsid w:val="00CF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B6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B6788"/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E527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rsid w:val="009E527E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9E527E"/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9E527E"/>
    <w:rPr>
      <w:rFonts w:ascii="Cambria" w:eastAsia="Times New Roman" w:hAnsi="Cambria" w:cs="Times New Roman"/>
      <w:lang w:eastAsia="ar-SA"/>
    </w:rPr>
  </w:style>
  <w:style w:type="paragraph" w:styleId="Lista">
    <w:name w:val="List"/>
    <w:basedOn w:val="Corpodetexto"/>
    <w:semiHidden/>
    <w:rsid w:val="009E527E"/>
  </w:style>
  <w:style w:type="paragraph" w:customStyle="1" w:styleId="PargrafodaLista1">
    <w:name w:val="Parágrafo da Lista1"/>
    <w:basedOn w:val="Normal"/>
    <w:rsid w:val="009E527E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NormalWeb">
    <w:name w:val="Normal (Web)"/>
    <w:basedOn w:val="Normal"/>
    <w:semiHidden/>
    <w:rsid w:val="00957401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957401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W-Default">
    <w:name w:val="WW-Default"/>
    <w:rsid w:val="002651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9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DA06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62"/>
  </w:style>
  <w:style w:type="paragraph" w:styleId="Ttulo1">
    <w:name w:val="heading 1"/>
    <w:basedOn w:val="Normal"/>
    <w:next w:val="Normal"/>
    <w:link w:val="Ttulo1Char"/>
    <w:uiPriority w:val="9"/>
    <w:qFormat/>
    <w:rsid w:val="00192A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E527E"/>
    <w:pPr>
      <w:keepNext/>
      <w:numPr>
        <w:ilvl w:val="1"/>
        <w:numId w:val="7"/>
      </w:numPr>
      <w:suppressAutoHyphens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E527E"/>
    <w:pPr>
      <w:numPr>
        <w:ilvl w:val="5"/>
        <w:numId w:val="7"/>
      </w:numPr>
      <w:suppressAutoHyphens/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9E527E"/>
    <w:pPr>
      <w:keepNext/>
      <w:numPr>
        <w:ilvl w:val="6"/>
        <w:numId w:val="7"/>
      </w:numPr>
      <w:suppressAutoHyphens/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9E527E"/>
    <w:pPr>
      <w:numPr>
        <w:ilvl w:val="8"/>
        <w:numId w:val="7"/>
      </w:numPr>
      <w:suppressAutoHyphens/>
      <w:spacing w:before="240" w:after="60" w:line="240" w:lineRule="auto"/>
      <w:jc w:val="center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E7262"/>
    <w:pPr>
      <w:ind w:left="720"/>
      <w:contextualSpacing/>
    </w:pPr>
  </w:style>
  <w:style w:type="paragraph" w:customStyle="1" w:styleId="Default">
    <w:name w:val="Default"/>
    <w:rsid w:val="009E7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72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12"/>
  </w:style>
  <w:style w:type="paragraph" w:styleId="Rodap">
    <w:name w:val="footer"/>
    <w:basedOn w:val="Normal"/>
    <w:link w:val="RodapChar"/>
    <w:uiPriority w:val="99"/>
    <w:unhideWhenUsed/>
    <w:rsid w:val="00CF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12"/>
  </w:style>
  <w:style w:type="paragraph" w:styleId="Textodebalo">
    <w:name w:val="Balloon Text"/>
    <w:basedOn w:val="Normal"/>
    <w:link w:val="TextodebaloChar"/>
    <w:uiPriority w:val="99"/>
    <w:semiHidden/>
    <w:unhideWhenUsed/>
    <w:rsid w:val="00CF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B6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B6788"/>
    <w:rPr>
      <w:rFonts w:ascii="Times New Roman" w:eastAsia="Times New Roman" w:hAnsi="Times New Roman" w:cs="Times New Roman"/>
      <w:spacing w:val="2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E527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rsid w:val="009E527E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9E527E"/>
    <w:rPr>
      <w:rFonts w:ascii="Tahoma" w:eastAsia="Times New Roman" w:hAnsi="Tahoma" w:cs="Tahoma"/>
      <w:b/>
      <w:i/>
      <w:iCs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9E527E"/>
    <w:rPr>
      <w:rFonts w:ascii="Cambria" w:eastAsia="Times New Roman" w:hAnsi="Cambria" w:cs="Times New Roman"/>
      <w:lang w:eastAsia="ar-SA"/>
    </w:rPr>
  </w:style>
  <w:style w:type="paragraph" w:styleId="Lista">
    <w:name w:val="List"/>
    <w:basedOn w:val="Corpodetexto"/>
    <w:semiHidden/>
    <w:rsid w:val="009E527E"/>
  </w:style>
  <w:style w:type="paragraph" w:customStyle="1" w:styleId="PargrafodaLista1">
    <w:name w:val="Parágrafo da Lista1"/>
    <w:basedOn w:val="Normal"/>
    <w:rsid w:val="009E527E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NormalWeb">
    <w:name w:val="Normal (Web)"/>
    <w:basedOn w:val="Normal"/>
    <w:semiHidden/>
    <w:rsid w:val="00957401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957401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W-Default">
    <w:name w:val="WW-Default"/>
    <w:rsid w:val="002651E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9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DA06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ana.carolina</dc:creator>
  <cp:lastModifiedBy>Roberto Cavalcanti Moraes Filho</cp:lastModifiedBy>
  <cp:revision>2</cp:revision>
  <cp:lastPrinted>2017-03-15T20:31:00Z</cp:lastPrinted>
  <dcterms:created xsi:type="dcterms:W3CDTF">2017-03-21T15:27:00Z</dcterms:created>
  <dcterms:modified xsi:type="dcterms:W3CDTF">2017-03-21T15:27:00Z</dcterms:modified>
</cp:coreProperties>
</file>