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D9442C" w:rsidRDefault="00511D4D" w:rsidP="00087F7D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>ANEXO 07</w:t>
            </w:r>
            <w:r w:rsidR="00D161F6">
              <w:rPr>
                <w:rFonts w:ascii="Tahoma" w:hAnsi="Tahoma" w:cs="Tahoma"/>
                <w:color w:val="auto"/>
                <w:sz w:val="24"/>
                <w:szCs w:val="24"/>
              </w:rPr>
              <w:t xml:space="preserve"> - </w:t>
            </w:r>
            <w:r w:rsidR="00CA710B" w:rsidRPr="00D9442C">
              <w:rPr>
                <w:rFonts w:ascii="Tahoma" w:hAnsi="Tahoma" w:cs="Tahoma"/>
                <w:color w:val="auto"/>
                <w:sz w:val="24"/>
                <w:szCs w:val="24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Itambé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>. Itaquitinga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Lagoa do Carro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Lagoa do Itaenga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Macaparana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Nazaré da Mata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Paudalho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Timbaúba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Tracunhaém </w:t>
            </w:r>
          </w:p>
          <w:p w:rsidR="009737F2" w:rsidRPr="003F44D8" w:rsidRDefault="00511D4D" w:rsidP="009737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  <w:bookmarkStart w:id="0" w:name="_GoBack"/>
            <w:bookmarkEnd w:id="0"/>
            <w:r w:rsidR="009737F2" w:rsidRPr="003F44D8">
              <w:rPr>
                <w:rFonts w:ascii="Tahoma" w:hAnsi="Tahoma" w:cs="Tahoma"/>
                <w:sz w:val="18"/>
                <w:szCs w:val="18"/>
              </w:rPr>
              <w:t xml:space="preserve">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511D4D" w:rsidRPr="003F44D8" w:rsidRDefault="00511D4D" w:rsidP="005018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Goiana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9737F2" w:rsidRPr="003F44D8" w:rsidRDefault="009737F2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A710B" w:rsidRPr="003F44D8" w:rsidRDefault="00CA710B">
            <w:pPr>
              <w:pStyle w:val="Corpodetexto2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87F7D"/>
    <w:rsid w:val="001B45B0"/>
    <w:rsid w:val="00296A53"/>
    <w:rsid w:val="003471F3"/>
    <w:rsid w:val="003F44D8"/>
    <w:rsid w:val="004B1643"/>
    <w:rsid w:val="004E2876"/>
    <w:rsid w:val="0050184E"/>
    <w:rsid w:val="00511D4D"/>
    <w:rsid w:val="006C59E7"/>
    <w:rsid w:val="009737F2"/>
    <w:rsid w:val="00AD242E"/>
    <w:rsid w:val="00CA710B"/>
    <w:rsid w:val="00D161F6"/>
    <w:rsid w:val="00D9442C"/>
    <w:rsid w:val="00EF5EA4"/>
    <w:rsid w:val="00F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FUNDARPE</cp:lastModifiedBy>
  <cp:revision>4</cp:revision>
  <cp:lastPrinted>2010-06-30T13:34:00Z</cp:lastPrinted>
  <dcterms:created xsi:type="dcterms:W3CDTF">2015-02-25T11:47:00Z</dcterms:created>
  <dcterms:modified xsi:type="dcterms:W3CDTF">2018-12-27T15:40:00Z</dcterms:modified>
</cp:coreProperties>
</file>