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VII</w:t>
      </w:r>
    </w:p>
    <w:p>
      <w:pPr>
        <w:spacing w:before="452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DOCUMENTOS PARA CONTRATAÇÃO </w:t>
      </w:r>
    </w:p>
    <w:p>
      <w:pPr>
        <w:ind w:right="40"/>
        <w:spacing w:before="60" w:after="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/>
      <w:bookmarkStart w:id="0" w:name="_heading=h.30j0zll"/>
      <w:bookmarkEnd w:id="0"/>
      <w:r/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40"/>
        <w:spacing w:before="60" w:after="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/>
      <w:bookmarkStart w:id="1" w:name="_heading=h.38clqpvukki1"/>
      <w:bookmarkEnd w:id="1"/>
      <w:r/>
      <w:r>
        <w:rPr>
          <w:rFonts w:ascii="Calibri" w:hAnsi="Calibri" w:eastAsia="Calibri" w:cs="Calibri"/>
          <w:b/>
          <w:sz w:val="24"/>
          <w:szCs w:val="24"/>
        </w:rPr>
        <w:t>A APRESENTAÇÃO DA DOCUMENTAÇÃO ABAIXO RELACIONADA DEVE SER REALIZADA NA INSCRIÇÃO DA PROPOSTA NO FORMULÁRIO VIRTUAL DISPONÍVEL NO MAPA CULTURAL POR MEIO DE LINK PARA PASTA VIRTUAL (DRIVE VIRTUAL).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452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1. PESSOA FÍSICA </w:t>
      </w:r>
    </w:p>
    <w:p>
      <w:pPr>
        <w:ind w:left="76"/>
        <w:spacing w:before="36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1. PESSOA FÍSICA 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"/>
        <w:spacing w:before="9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1.1. </w:t>
      </w:r>
      <w:r>
        <w:rPr>
          <w:rFonts w:ascii="Calibri" w:hAnsi="Calibri" w:eastAsia="Calibri" w:cs="Calibri"/>
          <w:b/>
          <w:color w:val="231f20"/>
          <w:sz w:val="24"/>
          <w:szCs w:val="24"/>
        </w:rPr>
        <w:t>Carteira de Identidade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"/>
        <w:spacing w:before="92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1.2. </w:t>
      </w:r>
      <w:r>
        <w:rPr>
          <w:rFonts w:ascii="Calibri" w:hAnsi="Calibri" w:eastAsia="Calibri" w:cs="Calibri"/>
          <w:b/>
          <w:color w:val="231f20"/>
          <w:sz w:val="24"/>
          <w:szCs w:val="24"/>
        </w:rPr>
        <w:t>Comprovante do CPF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9"/>
        <w:spacing w:before="9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1.3. </w:t>
      </w:r>
      <w:r>
        <w:rPr>
          <w:rFonts w:ascii="Calibri" w:hAnsi="Calibri" w:eastAsia="Calibri" w:cs="Calibri"/>
          <w:b/>
          <w:color w:val="231f20"/>
          <w:sz w:val="24"/>
          <w:szCs w:val="24"/>
        </w:rPr>
        <w:t>Comprovante de Residência com no máximo, 60 (sessenta) dias antecedentes à inscrição.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9"/>
        <w:spacing w:before="9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1.3.1 - Serão aceitos os seguintes documentos: 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0" w:right="48" w:firstLine="7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1. Contas de água, energia elétrica, telefone fixo ou móvel; </w:t>
      </w:r>
    </w:p>
    <w:p>
      <w:pPr>
        <w:ind w:left="790" w:right="48" w:firstLine="7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2 - Correspondência expedida por órgãos oficiais das esferas municipais, estaduais ou federal;  </w:t>
      </w:r>
    </w:p>
    <w:p>
      <w:pPr>
        <w:ind w:left="790" w:right="48" w:firstLine="7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3 - Correspondência de entidades bancárias, públicas ou privadas ou administradoras de cartão de crédito.  </w:t>
      </w:r>
    </w:p>
    <w:p>
      <w:pPr>
        <w:ind w:left="79"/>
        <w:spacing w:before="91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1.3.2 Não possuindo comprovante de residência, deverá ser apresentada a declaração de Residência.</w:t>
      </w:r>
    </w:p>
    <w:p>
      <w:pPr>
        <w:ind w:left="79"/>
        <w:spacing w:before="58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1.4. </w:t>
      </w:r>
      <w:r>
        <w:rPr>
          <w:rFonts w:ascii="Calibri" w:hAnsi="Calibri" w:eastAsia="Calibri" w:cs="Calibri"/>
          <w:b/>
          <w:color w:val="231f20"/>
          <w:sz w:val="24"/>
          <w:szCs w:val="24"/>
        </w:rPr>
        <w:t>Dados Bancários  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30" w:right="45" w:hanging="52"/>
        <w:spacing w:before="91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Cópia do cabeçalho do extrato da conta ou outro formato que comprove os dados com a titularidade da conta, a mesma indicada no formulário de inscrição.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1.5 </w:t>
      </w:r>
      <w:r>
        <w:rPr>
          <w:rFonts w:ascii="Calibri" w:hAnsi="Calibri" w:eastAsia="Calibri" w:cs="Calibri"/>
          <w:b/>
          <w:color w:val="231f20"/>
          <w:sz w:val="24"/>
          <w:szCs w:val="24"/>
        </w:rPr>
        <w:t>Termo de compromisso devidamente preenchido e assinado conforme anexo.</w:t>
      </w:r>
      <w:r>
        <w:rPr>
          <w:rFonts w:ascii="Calibri" w:hAnsi="Calibri" w:eastAsia="Calibri" w:cs="Calibri"/>
          <w:color w:val="231f20"/>
          <w:sz w:val="24"/>
          <w:szCs w:val="24"/>
        </w:rPr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1.6 Carta de Anuência do Grupo/Coletivo (caso se aplique)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1.6.1 Em caso de Coletivo/Grupo não formalizado, deverá ser enviada também, a anuência dos membros do grupo devidamente assinadas atestando que aquele proponente os representa e poderá receber os recursos em nome deles.</w:t>
      </w:r>
    </w:p>
    <w:p>
      <w:pPr>
        <w:ind w:right="45"/>
        <w:spacing w:before="91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</w:r>
    </w:p>
    <w:p>
      <w:pPr>
        <w:ind w:left="70"/>
        <w:spacing w:before="40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 PESSOA JURÍDICA 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2.1. Contrato social e/ou Alteração Contratual, onde constem objeto social, capital social, nomes dos sócios com endereço, e endereço da pessoa jurídica</w:t>
      </w:r>
      <w:r>
        <w:rPr>
          <w:rFonts w:ascii="Calibri" w:hAnsi="Calibri" w:eastAsia="Calibri" w:cs="Calibri"/>
          <w:color w:val="231f20"/>
          <w:sz w:val="24"/>
          <w:szCs w:val="24"/>
        </w:rPr>
        <w:t>;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 xml:space="preserve">ou  Condição de Microempreendedor Individual (MEI); </w:t>
      </w:r>
    </w:p>
    <w:p>
      <w:pPr>
        <w:ind w:left="73" w:right="53"/>
        <w:spacing w:before="9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ou  Ato constitutivo, estatuto ou contrato social em vigor, devidamente registrado em se tratandode  sociedades comerciais, e, no caso de sociedades por ações, acompanhado de documentos e  eleição de seus administradores. Inscrição do ato constitutivo, no caso de sociedades civis, acompanhada de prova de diretoria em exercício;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"/>
        <w:spacing w:before="58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2.2. Comprovante de inscrição no CNPJ  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3" w:right="1255"/>
        <w:spacing w:before="51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  <w:u w:color="auto" w:val="single"/>
        </w:rPr>
        <w:t xml:space="preserve">https://servicos.receita.fazenda.gov.br/Servicos/cnpjreva/cnpjreva_solicitacao.asp </w:t>
      </w:r>
      <w:r>
        <w:rPr>
          <w:rFonts w:ascii="Calibri" w:hAnsi="Calibri" w:eastAsia="Calibri" w:cs="Calibri"/>
          <w:color w:val="231f20"/>
          <w:sz w:val="24"/>
          <w:szCs w:val="24"/>
        </w:rPr>
        <w:t> </w:t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2.3. Comprovante ou cartão de inscrição estadual (CIE), obrigatória somente para empresas contribuintes do ICMS.</w:t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 xml:space="preserve">2.4 . Comprovante ou cartão de inscrição municipal (CIM)   </w:t>
      </w:r>
    </w:p>
    <w:p>
      <w:pPr>
        <w:ind w:left="79"/>
        <w:spacing w:before="5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Podendo ser substituído por alvará de licença e funcionamento expedido pela  prefeitura do domicílio sede da empresa 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2.8 Dados Bancários  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Cópia do cabeçalho do extrato da conta ou outro formato que comprove os dados com a titularidade da conta, a mesma indicada no formulário de inscrição.</w:t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2.9 Termo de compromisso devidamente preenchido e assinado conforme anexo.</w:t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</w:r>
    </w:p>
    <w:p>
      <w:pPr>
        <w:ind w:left="79"/>
        <w:spacing w:before="58"/>
        <w:rPr>
          <w:rFonts w:ascii="Calibri" w:hAnsi="Calibri" w:eastAsia="Calibri" w:cs="Calibri"/>
          <w:b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b/>
          <w:color w:val="231f20"/>
          <w:sz w:val="24"/>
          <w:szCs w:val="24"/>
        </w:rPr>
        <w:t>3. Informações complementares - ATENÇÃO</w:t>
      </w:r>
      <w:r>
        <w:rPr>
          <w:rFonts w:ascii="Calibri" w:hAnsi="Calibri" w:eastAsia="Calibri" w:cs="Calibri"/>
          <w:color w:val="231f20"/>
          <w:sz w:val="24"/>
          <w:szCs w:val="24"/>
        </w:rPr>
        <w:t>: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3.1 Todos os documentos precisam estar disponíveis e devidamente legíveis no ato da inscrição.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3.2 A Secult-PE poderá, no processo da análise, solicitar documentos complementares.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3.3 Os documentos com validade expirada antes da emissão da Nota de Empenho e/ou no momento do pagamento deverão ser apresentados devidamente atualizados, após solicitação.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  <w:t>3.4 Em caso de proponente não alfabetizado, deverá ser providenciado assinatura a rogo, com duas testemunhas assinando o documento. Neste caso enviar também documento de identificação das testemunhas.</w:t>
      </w:r>
    </w:p>
    <w:p>
      <w:pPr>
        <w:ind w:left="79"/>
        <w:spacing w:before="58"/>
        <w:rPr>
          <w:rFonts w:ascii="Calibri" w:hAnsi="Calibri" w:eastAsia="Calibri" w:cs="Calibri"/>
          <w:color w:val="231f20"/>
          <w:sz w:val="24"/>
          <w:szCs w:val="24"/>
        </w:rPr>
      </w:pPr>
      <w:r>
        <w:rPr>
          <w:rFonts w:ascii="Calibri" w:hAnsi="Calibri" w:eastAsia="Calibri" w:cs="Calibri"/>
          <w:color w:val="231f20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cy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211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VII DOCUMENTOS PARA CONTRATAÇÃ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2021-09-24T19:34:53Z</cp:lastPrinted>
  <dcterms:created xsi:type="dcterms:W3CDTF">2021-08-17T16:46:00Z</dcterms:created>
  <dcterms:modified xsi:type="dcterms:W3CDTF">2021-09-24T19:35:15Z</dcterms:modified>
</cp:coreProperties>
</file>