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11.999999999998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71"/>
        <w:gridCol w:w="1418"/>
        <w:gridCol w:w="1559"/>
        <w:gridCol w:w="1134"/>
        <w:gridCol w:w="567"/>
        <w:gridCol w:w="851"/>
        <w:gridCol w:w="1417"/>
        <w:gridCol w:w="1323"/>
        <w:gridCol w:w="1323"/>
        <w:gridCol w:w="1181"/>
        <w:gridCol w:w="2268"/>
        <w:tblGridChange w:id="0">
          <w:tblGrid>
            <w:gridCol w:w="1771"/>
            <w:gridCol w:w="1418"/>
            <w:gridCol w:w="1559"/>
            <w:gridCol w:w="1134"/>
            <w:gridCol w:w="567"/>
            <w:gridCol w:w="851"/>
            <w:gridCol w:w="1417"/>
            <w:gridCol w:w="1323"/>
            <w:gridCol w:w="1323"/>
            <w:gridCol w:w="1181"/>
            <w:gridCol w:w="2268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gridSpan w:val="11"/>
            <w:vAlign w:val="top"/>
          </w:tcPr>
          <w:p w:rsidR="00000000" w:rsidDel="00000000" w:rsidP="00000000" w:rsidRDefault="00000000" w:rsidRPr="00000000" w14:paraId="00000002">
            <w:pPr>
              <w:tabs>
                <w:tab w:val="left" w:leader="none" w:pos="14601"/>
              </w:tabs>
              <w:spacing w:after="80" w:before="100" w:lineRule="auto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PROJETO: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1"/>
            <w:vAlign w:val="top"/>
          </w:tcPr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Comprometo-me a fazer constar as locuções, os nomes e as logomarcas do Governo do Estado de Pernambuco/Secretaria de Cultura e do FUNCULTURA em todos os produtos, peças gráficas e de propagandas referentes à mídia e divulgação de todo o projeto supracitado, de acordo com o que determina o Manual de Identidade Visual e de Aplicação de Marcas, conforme abaixo especificado.</w:t>
            </w:r>
          </w:p>
        </w:tc>
      </w:tr>
      <w:tr>
        <w:trPr>
          <w:cantSplit w:val="1"/>
          <w:trHeight w:val="1219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Peça de Divulgação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Indique a peça.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Ex.: folder, cartaz, 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comerciais de TV, outros.</w:t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Veículo de Divulgação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Indique o veículo.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sz w:val="16"/>
                <w:szCs w:val="16"/>
                <w:u w:val="singl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Ex.: jornal, revista, rádio, TV, outros.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Tamanho / Duração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da Peça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Indique as dimensões ou a duração da peça.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Logomarcas Governo do Estado / Funcultura-SIC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Formato / Dimensão / Posição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I</w:t>
            </w: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ndique o formato - horizontal ou vertical, as dimensões e a posição onde serão inseridas - parte superior, inferior, centro, respeitado as dimensões mínimas contidas no Manuel de Identidade Visual e de Aplicação de Marcas.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Logomarcas de Outros Incentivadores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Dimensão / Posição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Calibri" w:cs="Calibri" w:eastAsia="Calibri" w:hAnsi="Calibri"/>
                <w:sz w:val="16"/>
                <w:szCs w:val="16"/>
                <w:u w:val="singl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Indique as dimensões, a posição onde serão inseridas e a proporção em relação às marcas do Governo do Estado e do FUNCULTURA/SIC, respeitado o disposto no Art. 33 do Decreto nº 25.343/2003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Visualização / Marca do Projeto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both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Indique o documento constante do projeto cultural onde está visualizada, pelo menos, a versão preliminar da peça relacionada, inclusive com a marca do projeto que será utilizada na divulgação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1"/>
          <w:trHeight w:val="273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3"/>
                <w:szCs w:val="13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3"/>
                <w:szCs w:val="13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3"/>
                <w:szCs w:val="13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Formato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Dimensões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Posição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Dimensões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Posição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Proporção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- - - - - - -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- - - - - - -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- - - - - - -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- - - - - - -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- - - - - - -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- - - - - - -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- - - - - - -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- - - - - - -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- - - - - - -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- - - - - - -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- - - - - - -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- - - - - - -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- - - - - - -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Calibri" w:cs="Calibri" w:eastAsia="Calibri" w:hAnsi="Calibri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vertAlign w:val="baseline"/>
                <w:rtl w:val="0"/>
              </w:rPr>
              <w:t xml:space="preserve">- - - - - - -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D6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Local e Data: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DB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Assinatura: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0E1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0E6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C">
      <w:pPr>
        <w:tabs>
          <w:tab w:val="left" w:leader="none" w:pos="14601"/>
        </w:tabs>
        <w:spacing w:after="80" w:before="100" w:lineRule="auto"/>
        <w:jc w:val="center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1907" w:w="16840" w:orient="landscape"/>
      <w:pgMar w:bottom="851" w:top="1276" w:left="1134" w:right="885" w:header="0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ahom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/>
    </w:pPr>
    <w:r w:rsidDel="00000000" w:rsidR="00000000" w:rsidRPr="00000000">
      <w:rPr/>
      <w:drawing>
        <wp:inline distB="114300" distT="114300" distL="114300" distR="114300">
          <wp:extent cx="6162105" cy="1130327"/>
          <wp:effectExtent b="0" l="0" r="0" t="0"/>
          <wp:docPr id="102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9166" l="0" r="0" t="19166"/>
                  <a:stretch>
                    <a:fillRect/>
                  </a:stretch>
                </pic:blipFill>
                <pic:spPr>
                  <a:xfrm>
                    <a:off x="0" y="0"/>
                    <a:ext cx="6162105" cy="113032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E">
    <w:pPr>
      <w:tabs>
        <w:tab w:val="left" w:leader="none" w:pos="14601"/>
      </w:tabs>
      <w:spacing w:after="80" w:before="100" w:lineRule="auto"/>
      <w:jc w:val="center"/>
      <w:rPr/>
    </w:pPr>
    <w:r w:rsidDel="00000000" w:rsidR="00000000" w:rsidRPr="00000000">
      <w:rPr>
        <w:rFonts w:ascii="Calibri" w:cs="Calibri" w:eastAsia="Calibri" w:hAnsi="Calibri"/>
        <w:b w:val="1"/>
        <w:sz w:val="22"/>
        <w:szCs w:val="22"/>
        <w:rtl w:val="0"/>
      </w:rPr>
      <w:t xml:space="preserve">ANEXO 09 - PLANO BÁSICO DE DIVULGAÇÃO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abeçalho">
    <w:name w:val="Cabeçalho"/>
    <w:basedOn w:val="Normal"/>
    <w:next w:val="Cabeçalho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uHA7poim7NA109NT4t7vHaTtOHA==">AMUW2mUAdftGubxbmDaQuROSZTOoy1IRm+8AjnOYrFf5hIsWwAyUB+35nz9ZEb6l8ScuJCGj87U/tXYDHpLB3oftElxA2JGo43KJ/I0f4pUrk+hd+EHPfVU=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2020-12-23T02:25:00Z</dcterms:created>
  <dc:creator>FUNDARPE</dc:creator>
</cp:coreProperties>
</file>