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33AB" w:rsidRPr="0085166F" w:rsidRDefault="00C233AB" w:rsidP="00C233A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5166F">
        <w:rPr>
          <w:rFonts w:cstheme="minorHAnsi"/>
          <w:b/>
          <w:sz w:val="24"/>
          <w:szCs w:val="24"/>
        </w:rPr>
        <w:t>EDITAL DE CREDENCIAMENTO PARA INTÉRPRETES DA LÍNGUA BRASILEIRA DE SINAIS - LIBRAS</w:t>
      </w:r>
    </w:p>
    <w:p w:rsidR="00C233AB" w:rsidRPr="0085166F" w:rsidRDefault="00C233AB" w:rsidP="00C233A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5166F">
        <w:rPr>
          <w:rFonts w:cstheme="minorHAnsi"/>
          <w:b/>
          <w:sz w:val="24"/>
          <w:szCs w:val="24"/>
        </w:rPr>
        <w:t>EDITAL DE CREDENCIAMENTO Nº 002/2023</w:t>
      </w:r>
    </w:p>
    <w:p w:rsidR="00E53D96" w:rsidRPr="0085166F" w:rsidRDefault="00E53D96" w:rsidP="00E53D9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33AB" w:rsidRPr="00804CB1" w:rsidRDefault="00804CB1" w:rsidP="00804CB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804CB1">
        <w:rPr>
          <w:rFonts w:eastAsia="Calibri" w:cstheme="minorHAnsi"/>
          <w:b/>
          <w:sz w:val="24"/>
          <w:szCs w:val="24"/>
        </w:rPr>
        <w:t>ANEXO II</w:t>
      </w:r>
    </w:p>
    <w:p w:rsidR="00C233AB" w:rsidRPr="00804CB1" w:rsidRDefault="00804CB1" w:rsidP="00804CB1">
      <w:pPr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804CB1">
        <w:rPr>
          <w:rFonts w:cs="Calibri"/>
          <w:b/>
          <w:sz w:val="24"/>
          <w:szCs w:val="24"/>
        </w:rPr>
        <w:t xml:space="preserve">TERMO DE </w:t>
      </w:r>
      <w:r w:rsidRPr="00804CB1">
        <w:rPr>
          <w:rFonts w:cs="Calibri"/>
          <w:b/>
          <w:color w:val="000000"/>
          <w:sz w:val="24"/>
          <w:szCs w:val="24"/>
        </w:rPr>
        <w:t>CREDENCIAMENTO</w:t>
      </w:r>
    </w:p>
    <w:p w:rsidR="00C233AB" w:rsidRPr="00804CB1" w:rsidRDefault="00C233AB" w:rsidP="00804CB1">
      <w:pPr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C233AB" w:rsidRPr="0085166F" w:rsidRDefault="00C233AB" w:rsidP="00C233A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5166F">
        <w:rPr>
          <w:rFonts w:cs="Calibri"/>
          <w:color w:val="000000"/>
          <w:sz w:val="24"/>
          <w:szCs w:val="24"/>
        </w:rPr>
        <w:t xml:space="preserve">Pelo presente, nos termos do </w:t>
      </w:r>
      <w:bookmarkStart w:id="0" w:name="_Hlk135729055"/>
      <w:r w:rsidRPr="00804CB1">
        <w:rPr>
          <w:rFonts w:cs="Calibri"/>
          <w:b/>
          <w:color w:val="000000"/>
          <w:sz w:val="24"/>
          <w:szCs w:val="24"/>
        </w:rPr>
        <w:t xml:space="preserve">Edital de Credenciamento </w:t>
      </w:r>
      <w:r w:rsidR="0085166F" w:rsidRPr="00804CB1">
        <w:rPr>
          <w:rFonts w:cs="Calibri"/>
          <w:b/>
          <w:color w:val="000000"/>
          <w:sz w:val="24"/>
          <w:szCs w:val="24"/>
        </w:rPr>
        <w:t>p</w:t>
      </w:r>
      <w:r w:rsidR="0085166F" w:rsidRPr="0085166F">
        <w:rPr>
          <w:rFonts w:cstheme="minorHAnsi"/>
          <w:b/>
          <w:sz w:val="24"/>
          <w:szCs w:val="24"/>
        </w:rPr>
        <w:t>ara Intérpretes da Língua Brasileira de Sinais</w:t>
      </w:r>
      <w:r w:rsidR="00804CB1">
        <w:rPr>
          <w:rFonts w:cstheme="minorHAnsi"/>
          <w:b/>
          <w:sz w:val="24"/>
          <w:szCs w:val="24"/>
        </w:rPr>
        <w:t xml:space="preserve"> -</w:t>
      </w:r>
      <w:r w:rsidR="0085166F" w:rsidRPr="0085166F">
        <w:rPr>
          <w:rFonts w:cstheme="minorHAnsi"/>
          <w:b/>
          <w:sz w:val="24"/>
          <w:szCs w:val="24"/>
        </w:rPr>
        <w:t xml:space="preserve"> Libras (Edital de Credenciamento nº 002/2023)</w:t>
      </w:r>
      <w:bookmarkEnd w:id="0"/>
      <w:r w:rsidRPr="0085166F">
        <w:rPr>
          <w:rFonts w:cs="Calibri"/>
          <w:color w:val="000000"/>
          <w:sz w:val="24"/>
          <w:szCs w:val="24"/>
        </w:rPr>
        <w:t xml:space="preserve">, comprometo-me, uma vez convocado, a prestar os serviços de </w:t>
      </w:r>
      <w:r w:rsidR="0085166F" w:rsidRPr="0085166F">
        <w:rPr>
          <w:rFonts w:cs="Calibri"/>
          <w:color w:val="000000"/>
          <w:sz w:val="24"/>
          <w:szCs w:val="24"/>
        </w:rPr>
        <w:t>intérprete de Libras</w:t>
      </w:r>
      <w:r w:rsidRPr="0085166F">
        <w:rPr>
          <w:rFonts w:cs="Calibri"/>
          <w:color w:val="000000"/>
          <w:sz w:val="24"/>
          <w:szCs w:val="24"/>
        </w:rPr>
        <w:t>, na forma prevista no instrumento convocatório.</w:t>
      </w:r>
    </w:p>
    <w:p w:rsidR="00C233AB" w:rsidRPr="0085166F" w:rsidRDefault="00C233AB" w:rsidP="00C233A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233AB" w:rsidRPr="0085166F" w:rsidRDefault="00C233AB" w:rsidP="00C233A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5166F">
        <w:rPr>
          <w:rFonts w:cs="Calibri"/>
          <w:color w:val="000000"/>
          <w:sz w:val="24"/>
          <w:szCs w:val="24"/>
        </w:rPr>
        <w:t xml:space="preserve">Declaro, ainda, atender a todas </w:t>
      </w:r>
      <w:r w:rsidRPr="0085166F">
        <w:rPr>
          <w:rFonts w:cs="Calibri"/>
          <w:color w:val="1A1A1A"/>
          <w:sz w:val="24"/>
          <w:szCs w:val="24"/>
        </w:rPr>
        <w:t xml:space="preserve">as </w:t>
      </w:r>
      <w:r w:rsidRPr="0085166F">
        <w:rPr>
          <w:rFonts w:cs="Calibri"/>
          <w:color w:val="000000"/>
          <w:sz w:val="24"/>
          <w:szCs w:val="24"/>
        </w:rPr>
        <w:t xml:space="preserve">exigências elencadas no Edital do Credenciamento e estar </w:t>
      </w:r>
      <w:r w:rsidRPr="0085166F">
        <w:rPr>
          <w:rFonts w:cs="Calibri"/>
          <w:color w:val="1C1C1C"/>
          <w:sz w:val="24"/>
          <w:szCs w:val="24"/>
        </w:rPr>
        <w:t xml:space="preserve">em </w:t>
      </w:r>
      <w:r w:rsidRPr="0085166F">
        <w:rPr>
          <w:rFonts w:cs="Calibri"/>
          <w:color w:val="000000"/>
          <w:sz w:val="24"/>
          <w:szCs w:val="24"/>
        </w:rPr>
        <w:t>concordância com as condições estabelecidas, inclusive quanto aos valores definidos no</w:t>
      </w:r>
      <w:r w:rsidR="0085166F" w:rsidRPr="0085166F">
        <w:rPr>
          <w:rFonts w:cs="Calibri"/>
          <w:color w:val="000000"/>
          <w:sz w:val="24"/>
          <w:szCs w:val="24"/>
        </w:rPr>
        <w:t>s subitens 6.1.1 e 6.1.2</w:t>
      </w:r>
      <w:r w:rsidRPr="0085166F">
        <w:rPr>
          <w:rFonts w:cs="Calibri"/>
          <w:color w:val="000000"/>
          <w:sz w:val="24"/>
          <w:szCs w:val="24"/>
        </w:rPr>
        <w:t xml:space="preserve"> do Edital.</w:t>
      </w:r>
    </w:p>
    <w:p w:rsidR="00C233AB" w:rsidRPr="0085166F" w:rsidRDefault="00C233AB" w:rsidP="00C233A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C233AB" w:rsidRPr="0085166F" w:rsidRDefault="00C233AB" w:rsidP="00C233A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5166F">
        <w:rPr>
          <w:rFonts w:cs="Calibri"/>
          <w:color w:val="000000"/>
          <w:sz w:val="24"/>
          <w:szCs w:val="24"/>
        </w:rPr>
        <w:t>Declaro concordar com os critérios de contratação e remuneração</w:t>
      </w:r>
      <w:r w:rsidR="0085166F" w:rsidRPr="0085166F">
        <w:rPr>
          <w:rFonts w:cs="Calibri"/>
          <w:color w:val="000000"/>
          <w:sz w:val="24"/>
          <w:szCs w:val="24"/>
        </w:rPr>
        <w:t>.</w:t>
      </w:r>
      <w:r w:rsidRPr="0085166F">
        <w:rPr>
          <w:rFonts w:cs="Calibri"/>
          <w:color w:val="000000"/>
          <w:sz w:val="24"/>
          <w:szCs w:val="24"/>
        </w:rPr>
        <w:t xml:space="preserve"> </w:t>
      </w:r>
    </w:p>
    <w:p w:rsidR="00C233AB" w:rsidRPr="0085166F" w:rsidRDefault="00C233AB" w:rsidP="00C233A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5166F" w:rsidRDefault="0085166F" w:rsidP="00C233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66F">
        <w:rPr>
          <w:rFonts w:cs="Calibri"/>
          <w:color w:val="000000"/>
          <w:sz w:val="24"/>
          <w:szCs w:val="24"/>
        </w:rPr>
        <w:t xml:space="preserve">Declaro estar ciente que este Termo de </w:t>
      </w:r>
      <w:r w:rsidRPr="0085166F">
        <w:rPr>
          <w:rFonts w:cstheme="minorHAnsi"/>
          <w:sz w:val="24"/>
          <w:szCs w:val="24"/>
        </w:rPr>
        <w:t>Credenciamento terá vigência de 12 (doze) meses, contados da data de publicação do Edital, podendo ser prorrogado por iguais e sucessivos períodos, a critério da Fundarpe, até o limite de 60 (sessenta) meses.</w:t>
      </w:r>
    </w:p>
    <w:p w:rsidR="00804CB1" w:rsidRPr="0085166F" w:rsidRDefault="00804CB1" w:rsidP="00C233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166F" w:rsidRPr="0085166F" w:rsidRDefault="0085166F" w:rsidP="00C233A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233AB" w:rsidRPr="0085166F" w:rsidRDefault="00C233AB" w:rsidP="00804CB1">
      <w:pPr>
        <w:jc w:val="center"/>
        <w:rPr>
          <w:sz w:val="24"/>
          <w:szCs w:val="24"/>
        </w:rPr>
      </w:pPr>
      <w:r w:rsidRPr="0085166F">
        <w:rPr>
          <w:rFonts w:cs="Calibri"/>
          <w:color w:val="000000"/>
          <w:sz w:val="24"/>
          <w:szCs w:val="24"/>
        </w:rPr>
        <w:t>Recife, ______ de ____________________, de 202</w:t>
      </w:r>
      <w:r w:rsidR="003F79B0">
        <w:rPr>
          <w:rFonts w:cs="Calibri"/>
          <w:color w:val="000000"/>
          <w:sz w:val="24"/>
          <w:szCs w:val="24"/>
        </w:rPr>
        <w:t>_</w:t>
      </w:r>
      <w:r w:rsidRPr="0085166F">
        <w:rPr>
          <w:rFonts w:cs="Calibri"/>
          <w:color w:val="000000"/>
          <w:sz w:val="24"/>
          <w:szCs w:val="24"/>
        </w:rPr>
        <w:t>.</w:t>
      </w:r>
    </w:p>
    <w:p w:rsidR="00C233AB" w:rsidRPr="0085166F" w:rsidRDefault="00C233AB" w:rsidP="00C233A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04CB1" w:rsidRDefault="00804CB1" w:rsidP="0085166F">
      <w:pPr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</w:p>
    <w:p w:rsidR="00C233AB" w:rsidRPr="0085166F" w:rsidRDefault="00C233AB" w:rsidP="0085166F">
      <w:pPr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85166F">
        <w:rPr>
          <w:rFonts w:cs="Calibri"/>
          <w:color w:val="000000"/>
          <w:sz w:val="24"/>
          <w:szCs w:val="24"/>
        </w:rPr>
        <w:t xml:space="preserve"> </w:t>
      </w:r>
      <w:r w:rsidR="003F79B0">
        <w:rPr>
          <w:rFonts w:cs="Calibri"/>
          <w:color w:val="000000"/>
          <w:sz w:val="24"/>
          <w:szCs w:val="24"/>
        </w:rPr>
        <w:t>A</w:t>
      </w:r>
      <w:r w:rsidRPr="0085166F">
        <w:rPr>
          <w:rFonts w:cs="Calibri"/>
          <w:color w:val="000000"/>
          <w:sz w:val="24"/>
          <w:szCs w:val="24"/>
        </w:rPr>
        <w:t>ssinatura do Interessado ou Representante Legal.</w:t>
      </w:r>
    </w:p>
    <w:p w:rsidR="00C233AB" w:rsidRPr="0085166F" w:rsidRDefault="00C233AB" w:rsidP="0085166F">
      <w:pPr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bookmarkStart w:id="1" w:name="_GoBack"/>
      <w:bookmarkEnd w:id="1"/>
      <w:proofErr w:type="gramStart"/>
      <w:r w:rsidRPr="0085166F">
        <w:rPr>
          <w:rFonts w:cs="Calibri"/>
          <w:color w:val="000000"/>
          <w:sz w:val="24"/>
          <w:szCs w:val="24"/>
        </w:rPr>
        <w:t>Nome:</w:t>
      </w:r>
      <w:r w:rsidRPr="0085166F">
        <w:rPr>
          <w:rFonts w:cs="Calibri"/>
          <w:color w:val="000000"/>
          <w:sz w:val="24"/>
          <w:szCs w:val="24"/>
        </w:rPr>
        <w:br/>
        <w:t>CPF</w:t>
      </w:r>
      <w:proofErr w:type="gramEnd"/>
      <w:r w:rsidRPr="0085166F">
        <w:rPr>
          <w:rFonts w:cs="Calibri"/>
          <w:color w:val="000000"/>
          <w:sz w:val="24"/>
          <w:szCs w:val="24"/>
        </w:rPr>
        <w:t>:</w:t>
      </w:r>
    </w:p>
    <w:p w:rsidR="00C233AB" w:rsidRPr="0085166F" w:rsidRDefault="00C233AB" w:rsidP="00C233AB">
      <w:pPr>
        <w:jc w:val="both"/>
        <w:rPr>
          <w:sz w:val="24"/>
          <w:szCs w:val="24"/>
        </w:rPr>
      </w:pPr>
    </w:p>
    <w:p w:rsidR="00E53D96" w:rsidRPr="0085166F" w:rsidRDefault="00E53D96" w:rsidP="00E53D96">
      <w:pPr>
        <w:rPr>
          <w:rFonts w:eastAsia="Calibri" w:cstheme="minorHAnsi"/>
          <w:sz w:val="24"/>
          <w:szCs w:val="24"/>
        </w:rPr>
      </w:pPr>
    </w:p>
    <w:p w:rsidR="00E53D96" w:rsidRPr="0085166F" w:rsidRDefault="00E53D96" w:rsidP="00E53D96">
      <w:pPr>
        <w:rPr>
          <w:rFonts w:eastAsia="Calibri" w:cstheme="minorHAnsi"/>
          <w:sz w:val="24"/>
          <w:szCs w:val="24"/>
        </w:rPr>
      </w:pPr>
    </w:p>
    <w:p w:rsidR="00E53D96" w:rsidRPr="0085166F" w:rsidRDefault="00E53D96" w:rsidP="00E53D96">
      <w:pPr>
        <w:tabs>
          <w:tab w:val="left" w:pos="2100"/>
        </w:tabs>
        <w:rPr>
          <w:rFonts w:eastAsia="Calibri" w:cstheme="minorHAnsi"/>
          <w:sz w:val="24"/>
          <w:szCs w:val="24"/>
        </w:rPr>
      </w:pPr>
      <w:r w:rsidRPr="0085166F">
        <w:rPr>
          <w:rFonts w:eastAsia="Calibri" w:cstheme="minorHAnsi"/>
          <w:sz w:val="24"/>
          <w:szCs w:val="24"/>
        </w:rPr>
        <w:tab/>
      </w:r>
    </w:p>
    <w:sectPr w:rsidR="00E53D96" w:rsidRPr="0085166F" w:rsidSect="00E53D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86" w:rsidRDefault="006D5F86">
      <w:pPr>
        <w:spacing w:after="0" w:line="240" w:lineRule="auto"/>
      </w:pPr>
      <w:r>
        <w:separator/>
      </w:r>
    </w:p>
  </w:endnote>
  <w:endnote w:type="continuationSeparator" w:id="0">
    <w:p w:rsidR="006D5F86" w:rsidRDefault="006D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59" w:rsidRDefault="000C34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b/>
        <w:bCs/>
        <w:sz w:val="20"/>
        <w:szCs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F79B0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3F79B0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bCs/>
        <w:sz w:val="20"/>
        <w:szCs w:val="20"/>
      </w:rPr>
      <w:t>SECULT-PE | FUNDARPE</w:t>
    </w:r>
    <w:r>
      <w:rPr>
        <w:rFonts w:ascii="Calibri" w:eastAsia="Calibri" w:hAnsi="Calibri" w:cs="Calibri"/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spacing w:after="0"/>
      <w:jc w:val="center"/>
    </w:pPr>
    <w:r>
      <w:rPr>
        <w:rFonts w:ascii="Calibri" w:eastAsia="Calibri" w:hAnsi="Calibri" w:cs="Calibri"/>
        <w:sz w:val="20"/>
        <w:szCs w:val="20"/>
      </w:rPr>
      <w:t xml:space="preserve">(81) 3184-3000 - </w:t>
    </w:r>
    <w:r>
      <w:rPr>
        <w:rFonts w:ascii="Calibri" w:eastAsia="Calibri" w:hAnsi="Calibri" w:cs="Calibri"/>
        <w:b/>
        <w:bCs/>
        <w:sz w:val="20"/>
        <w:szCs w:val="20"/>
      </w:rPr>
      <w:t>Portal Cultura.PE</w:t>
    </w:r>
    <w:r>
      <w:rPr>
        <w:rFonts w:ascii="Calibri" w:eastAsia="Calibri" w:hAnsi="Calibri" w:cs="Calibri"/>
        <w:sz w:val="20"/>
        <w:szCs w:val="20"/>
      </w:rPr>
      <w:t xml:space="preserve"> www.cultura.pe.gov.br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59" w:rsidRDefault="000C34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86" w:rsidRDefault="006D5F86">
      <w:pPr>
        <w:spacing w:after="0" w:line="240" w:lineRule="auto"/>
      </w:pPr>
      <w:r>
        <w:separator/>
      </w:r>
    </w:p>
  </w:footnote>
  <w:footnote w:type="continuationSeparator" w:id="0">
    <w:p w:rsidR="006D5F86" w:rsidRDefault="006D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59" w:rsidRDefault="000C34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0C3459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rFonts w:eastAsia="Arial"/>
        <w:noProof/>
      </w:rPr>
      <w:drawing>
        <wp:inline distT="0" distB="0" distL="0" distR="0">
          <wp:extent cx="5062412" cy="981075"/>
          <wp:effectExtent l="0" t="0" r="508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Fundarpe x Secult atualiz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3186" cy="98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59" w:rsidRDefault="000C34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AB"/>
    <w:rsid w:val="00000DAE"/>
    <w:rsid w:val="00004A2F"/>
    <w:rsid w:val="00005D29"/>
    <w:rsid w:val="00010A63"/>
    <w:rsid w:val="00025631"/>
    <w:rsid w:val="00042AE3"/>
    <w:rsid w:val="0004681E"/>
    <w:rsid w:val="00047B74"/>
    <w:rsid w:val="00052FA2"/>
    <w:rsid w:val="00053918"/>
    <w:rsid w:val="00064C0E"/>
    <w:rsid w:val="00066D43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3459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94AFB"/>
    <w:rsid w:val="00194B2C"/>
    <w:rsid w:val="001B3840"/>
    <w:rsid w:val="001B76B9"/>
    <w:rsid w:val="001E1B48"/>
    <w:rsid w:val="001E4A7A"/>
    <w:rsid w:val="001F2E03"/>
    <w:rsid w:val="001F33A8"/>
    <w:rsid w:val="00201ECB"/>
    <w:rsid w:val="00216752"/>
    <w:rsid w:val="00241A1D"/>
    <w:rsid w:val="00242E2B"/>
    <w:rsid w:val="002468B9"/>
    <w:rsid w:val="00253ACF"/>
    <w:rsid w:val="00263B66"/>
    <w:rsid w:val="00285169"/>
    <w:rsid w:val="00286834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3F79B0"/>
    <w:rsid w:val="0041041D"/>
    <w:rsid w:val="004231C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17C8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5376D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4E83"/>
    <w:rsid w:val="00661827"/>
    <w:rsid w:val="00661B6A"/>
    <w:rsid w:val="00666CF2"/>
    <w:rsid w:val="006815FF"/>
    <w:rsid w:val="00687871"/>
    <w:rsid w:val="00690889"/>
    <w:rsid w:val="006959C0"/>
    <w:rsid w:val="006A2164"/>
    <w:rsid w:val="006C167E"/>
    <w:rsid w:val="006C2DDC"/>
    <w:rsid w:val="006C3754"/>
    <w:rsid w:val="006D474A"/>
    <w:rsid w:val="006D5F86"/>
    <w:rsid w:val="00703790"/>
    <w:rsid w:val="007047CE"/>
    <w:rsid w:val="00710D72"/>
    <w:rsid w:val="0071717B"/>
    <w:rsid w:val="007259C1"/>
    <w:rsid w:val="00733BDE"/>
    <w:rsid w:val="00735F82"/>
    <w:rsid w:val="007447AA"/>
    <w:rsid w:val="00762255"/>
    <w:rsid w:val="00762BC2"/>
    <w:rsid w:val="00763DDD"/>
    <w:rsid w:val="007846BA"/>
    <w:rsid w:val="00796125"/>
    <w:rsid w:val="007A269D"/>
    <w:rsid w:val="007A4557"/>
    <w:rsid w:val="007A4605"/>
    <w:rsid w:val="007D01A6"/>
    <w:rsid w:val="007D02E9"/>
    <w:rsid w:val="007D61B7"/>
    <w:rsid w:val="007D7C36"/>
    <w:rsid w:val="007E0DD0"/>
    <w:rsid w:val="007E28E4"/>
    <w:rsid w:val="007E4314"/>
    <w:rsid w:val="007E609C"/>
    <w:rsid w:val="007E7646"/>
    <w:rsid w:val="00804CB1"/>
    <w:rsid w:val="0081052D"/>
    <w:rsid w:val="008135A2"/>
    <w:rsid w:val="008140A1"/>
    <w:rsid w:val="008309F3"/>
    <w:rsid w:val="00834D1E"/>
    <w:rsid w:val="0083797F"/>
    <w:rsid w:val="00850B1D"/>
    <w:rsid w:val="0085166F"/>
    <w:rsid w:val="00855A05"/>
    <w:rsid w:val="008742E0"/>
    <w:rsid w:val="00874D4B"/>
    <w:rsid w:val="008765DD"/>
    <w:rsid w:val="00880413"/>
    <w:rsid w:val="00885CBC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76042"/>
    <w:rsid w:val="00987368"/>
    <w:rsid w:val="009B4B87"/>
    <w:rsid w:val="009B67D7"/>
    <w:rsid w:val="009C5B27"/>
    <w:rsid w:val="009C640F"/>
    <w:rsid w:val="009C7B39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634B"/>
    <w:rsid w:val="00BC0379"/>
    <w:rsid w:val="00BC27A6"/>
    <w:rsid w:val="00BD1F51"/>
    <w:rsid w:val="00BD30D9"/>
    <w:rsid w:val="00BD510F"/>
    <w:rsid w:val="00BD754E"/>
    <w:rsid w:val="00BE3FBA"/>
    <w:rsid w:val="00BE7A1E"/>
    <w:rsid w:val="00C0094B"/>
    <w:rsid w:val="00C00C4F"/>
    <w:rsid w:val="00C015B0"/>
    <w:rsid w:val="00C10A6B"/>
    <w:rsid w:val="00C16BBA"/>
    <w:rsid w:val="00C233AB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686A"/>
    <w:rsid w:val="00D2763A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599403-B6B8-47A9-918F-903C32DA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AB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 w:val="0"/>
      <w:spacing w:before="480" w:after="120" w:line="259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eastAsia="pt-BR"/>
    </w:rPr>
  </w:style>
  <w:style w:type="paragraph" w:styleId="Ttulo2">
    <w:name w:val="heading 2"/>
    <w:basedOn w:val="Normal"/>
    <w:next w:val="Normal"/>
    <w:qFormat/>
    <w:pPr>
      <w:keepNext/>
      <w:keepLines/>
      <w:widowControl w:val="0"/>
      <w:suppressAutoHyphens w:val="0"/>
      <w:spacing w:before="360" w:after="80" w:line="259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widowControl w:val="0"/>
      <w:suppressAutoHyphens w:val="0"/>
      <w:spacing w:before="280" w:after="80" w:line="259" w:lineRule="auto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tulo4">
    <w:name w:val="heading 4"/>
    <w:basedOn w:val="Normal"/>
    <w:next w:val="Normal"/>
    <w:qFormat/>
    <w:pPr>
      <w:keepNext/>
      <w:keepLines/>
      <w:widowControl w:val="0"/>
      <w:suppressAutoHyphens w:val="0"/>
      <w:spacing w:before="240" w:after="40" w:line="259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qFormat/>
    <w:pPr>
      <w:keepNext/>
      <w:keepLines/>
      <w:widowControl w:val="0"/>
      <w:suppressAutoHyphens w:val="0"/>
      <w:spacing w:before="220" w:after="40" w:line="259" w:lineRule="auto"/>
      <w:outlineLvl w:val="4"/>
    </w:pPr>
    <w:rPr>
      <w:rFonts w:ascii="Times New Roman" w:eastAsia="Times New Roman" w:hAnsi="Times New Roman" w:cs="Times New Roman"/>
      <w:b/>
      <w:color w:val="000000"/>
      <w:lang w:eastAsia="pt-BR"/>
    </w:rPr>
  </w:style>
  <w:style w:type="paragraph" w:styleId="Ttulo6">
    <w:name w:val="heading 6"/>
    <w:basedOn w:val="Normal"/>
    <w:next w:val="Normal"/>
    <w:qFormat/>
    <w:pPr>
      <w:keepNext/>
      <w:keepLines/>
      <w:widowControl w:val="0"/>
      <w:suppressAutoHyphens w:val="0"/>
      <w:spacing w:before="200" w:after="40" w:line="259" w:lineRule="auto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widowControl w:val="0"/>
      <w:suppressAutoHyphens w:val="0"/>
      <w:spacing w:after="160" w:line="259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keepNext/>
      <w:keepLines/>
      <w:widowControl w:val="0"/>
      <w:suppressAutoHyphens w:val="0"/>
      <w:spacing w:before="480" w:after="120" w:line="259" w:lineRule="auto"/>
    </w:pPr>
    <w:rPr>
      <w:rFonts w:ascii="Times New Roman" w:eastAsia="Times New Roman" w:hAnsi="Times New Roman" w:cs="Times New Roman"/>
      <w:b/>
      <w:color w:val="000000"/>
      <w:sz w:val="72"/>
      <w:szCs w:val="72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widowControl w:val="0"/>
      <w:tabs>
        <w:tab w:val="center" w:pos="4252"/>
        <w:tab w:val="right" w:pos="8504"/>
      </w:tabs>
      <w:suppressAutoHyphens w:val="0"/>
      <w:spacing w:after="160" w:line="259" w:lineRule="auto"/>
    </w:pPr>
    <w:rPr>
      <w:rFonts w:ascii="Times New Roman" w:eastAsia="Times New Roman" w:hAnsi="Times New Roman" w:cs="Times New Roman"/>
      <w:color w:val="000000"/>
      <w:sz w:val="36"/>
      <w:szCs w:val="3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widowControl w:val="0"/>
      <w:tabs>
        <w:tab w:val="center" w:pos="4252"/>
        <w:tab w:val="right" w:pos="8504"/>
      </w:tabs>
      <w:suppressAutoHyphens w:val="0"/>
      <w:spacing w:after="160" w:line="259" w:lineRule="auto"/>
    </w:pPr>
    <w:rPr>
      <w:rFonts w:ascii="Times New Roman" w:eastAsia="Times New Roman" w:hAnsi="Times New Roman" w:cs="Times New Roman"/>
      <w:color w:val="000000"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widowControl w:val="0"/>
      <w:suppressAutoHyphens w:val="0"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widowControl w:val="0"/>
      <w:suppressAutoHyphens w:val="0"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36"/>
      <w:szCs w:val="36"/>
      <w:lang w:eastAsia="pt-B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cuments\000%20CASA\Paulo\2023\Timbrado%20Fundarpe%2020%20abril%20de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F3D6C0-B4C1-47F0-ABAB-758D0AE6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Fundarpe 20 abril de 2023</Template>
  <TotalTime>14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3</cp:revision>
  <dcterms:created xsi:type="dcterms:W3CDTF">2023-07-10T21:29:00Z</dcterms:created>
  <dcterms:modified xsi:type="dcterms:W3CDTF">2023-07-10T23:58:00Z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