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DECLARAÇÃO DE EXCLUSIVIDADE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 atração artística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XXXXXXXXXXXXXXXXXXXXXXXXXX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DECLARA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SOB AS PENAS DA LEI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por meio de seu(s) integrante(s) e/ou representante legal que assina(m) esse instrumento jurídico particular, em atendimento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à determinação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contida no Processo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TCE-PE Nº 1408248-2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que não possui outro representante ou empresário além da/e/o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nome da pessoa jurídica com ou sem fins lucrativos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 – CNPJ: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XX.XXX.XXX/XXXX-XX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) conforme abrangência territorial informada no possível vínculo de exclusividade.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Cidade,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de 20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20.9999999999995" w:tblpY="0"/>
        <w:tblW w:w="114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895"/>
        <w:gridCol w:w="2895"/>
        <w:gridCol w:w="2835"/>
        <w:gridCol w:w="2835"/>
        <w:tblGridChange w:id="0">
          <w:tblGrid>
            <w:gridCol w:w="2895"/>
            <w:gridCol w:w="2895"/>
            <w:gridCol w:w="2835"/>
            <w:gridCol w:w="283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Nome Completo do(a) integrante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CPF: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u w:val="single"/>
                <w:rtl w:val="0"/>
              </w:rPr>
              <w:t xml:space="preserve">XX.XXX.XXX-XX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Nome Completo do(a) integrante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CPF: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u w:val="single"/>
                <w:rtl w:val="0"/>
              </w:rPr>
              <w:t xml:space="preserve">XX.XXX.XXX-XX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Nome Completo do(a) integrante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CPF: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u w:val="single"/>
                <w:rtl w:val="0"/>
              </w:rPr>
              <w:t xml:space="preserve">XX.XXX.XXX-XX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Nome Completo do(a) integrante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CPF: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u w:val="single"/>
                <w:rtl w:val="0"/>
              </w:rPr>
              <w:t xml:space="preserve">XX.XXX.XXX-XX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vertAlign w:val="baseline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-284" w:hanging="283.00000000000006"/>
        <w:rPr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vertAlign w:val="baseline"/>
          <w:rtl w:val="0"/>
        </w:rPr>
        <w:t xml:space="preserve">SUBSTITUIR O QUE ESTÁ EM VERMELHO, EM SEGUIDA DEIXAR AS LETRAS NA COR PRETA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-284" w:hanging="283.00000000000006"/>
        <w:rPr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vertAlign w:val="baseline"/>
          <w:rtl w:val="0"/>
        </w:rPr>
        <w:t xml:space="preserve">INCLUIR, NO MÍNIMO, QUATRO INTEGRANTES EM CASO DE BANDA/GRUPO/COLETIVO.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-284" w:hanging="283.00000000000006"/>
        <w:rPr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vertAlign w:val="baseline"/>
          <w:rtl w:val="0"/>
        </w:rPr>
        <w:t xml:space="preserve">EM CASO DE GRUPOS COM MENOS DE QUATRO INTEGRANTES, INCLUIR TODOS.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-284" w:hanging="283.00000000000006"/>
        <w:rPr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vertAlign w:val="baseline"/>
          <w:rtl w:val="0"/>
        </w:rPr>
        <w:t xml:space="preserve">AS ASSINATURAS DEVERÃO SER IGUAIS A DO RG OU CNH APRESENTADOS. SE HOUVER DIVERGÊNCIA, RECONHECER FIRMA EM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CARTÓRIO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vertAlign w:val="baseline"/>
          <w:rtl w:val="0"/>
        </w:rPr>
        <w:t xml:space="preserve"> OU GOV.BR.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-284" w:hanging="283.00000000000006"/>
        <w:rPr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vertAlign w:val="baseline"/>
          <w:rtl w:val="0"/>
        </w:rPr>
        <w:t xml:space="preserve">RETIRAR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vertAlign w:val="baseline"/>
          <w:rtl w:val="0"/>
        </w:rPr>
        <w:t xml:space="preserve">OBSERVAÇÕES EM VERMELHO DO DOCUMENTO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426" w:top="851" w:left="1701" w:right="128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Atualizado em abril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2941475" cy="60247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7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spacing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