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line="276" w:lineRule="auto"/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TIMBRE DA EMPRESA</w:t>
      </w:r>
    </w:p>
    <w:p w:rsidR="00000000" w:rsidDel="00000000" w:rsidP="00000000" w:rsidRDefault="00000000" w:rsidRPr="00000000" w14:paraId="00000004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PARA APRESENTAÇÃO ARTÍSTICA</w:t>
      </w:r>
    </w:p>
    <w:p w:rsidR="00000000" w:rsidDel="00000000" w:rsidP="00000000" w:rsidRDefault="00000000" w:rsidRPr="00000000" w14:paraId="00000008">
      <w:pPr>
        <w:widowControl w:val="1"/>
        <w:spacing w:after="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À Fundarpe</w:t>
      </w:r>
    </w:p>
    <w:p w:rsidR="00000000" w:rsidDel="00000000" w:rsidP="00000000" w:rsidRDefault="00000000" w:rsidRPr="00000000" w14:paraId="0000000B">
      <w:pPr>
        <w:widowControl w:val="1"/>
        <w:spacing w:after="0"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ATT: Diretoria de Atividades Culturais </w:t>
      </w:r>
    </w:p>
    <w:p w:rsidR="00000000" w:rsidDel="00000000" w:rsidP="00000000" w:rsidRDefault="00000000" w:rsidRPr="00000000" w14:paraId="0000000C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Venho através desta, apresentar seguinte proposta de contratação por parte da Fundação do Patrimônio Histórico e Artístico de Pernambuco (Fundarpe):</w:t>
      </w:r>
    </w:p>
    <w:p w:rsidR="00000000" w:rsidDel="00000000" w:rsidP="00000000" w:rsidRDefault="00000000" w:rsidRPr="00000000" w14:paraId="0000000E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Apresentação de: xxx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Tipo de Apresentação: xxx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Evento: xxx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Data/Horário: xxx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Local: xxx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Quantidade de pessoas no palco: xx 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Duração da apresentação: xxx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Valor desta contratação: R$    (incluir o extenso)</w:t>
      </w:r>
    </w:p>
    <w:p w:rsidR="00000000" w:rsidDel="00000000" w:rsidP="00000000" w:rsidRDefault="00000000" w:rsidRPr="00000000" w14:paraId="00000017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meio desta, declaro para os devidos fins que sou o responsável pelo pagamento a todos os profissionais envolvidos, pelas despesas relativas aos itens e serviços necessários à produção do evento (tais como figurinos, instrumentos musicais, dentre outros) e outros encargos legais. Também me declaro responsável por todos os ônus ou encargos de caráter trabalhista, social, previdenciário e fiscal que incidirem sobre os contratos firmados para a execução do objeto.</w:t>
      </w:r>
    </w:p>
    <w:p w:rsidR="00000000" w:rsidDel="00000000" w:rsidP="00000000" w:rsidRDefault="00000000" w:rsidRPr="00000000" w14:paraId="00000019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D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data.</w:t>
      </w:r>
    </w:p>
    <w:p w:rsidR="00000000" w:rsidDel="00000000" w:rsidP="00000000" w:rsidRDefault="00000000" w:rsidRPr="00000000" w14:paraId="0000001E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22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6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NOME DO REPRESENTANTE</w:t>
      </w:r>
    </w:p>
    <w:p w:rsidR="00000000" w:rsidDel="00000000" w:rsidP="00000000" w:rsidRDefault="00000000" w:rsidRPr="00000000" w14:paraId="00000027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RAZÃO SOCIAL</w:t>
      </w:r>
    </w:p>
    <w:p w:rsidR="00000000" w:rsidDel="00000000" w:rsidP="00000000" w:rsidRDefault="00000000" w:rsidRPr="00000000" w14:paraId="00000028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CNPJ/CPF: XX.XXX.XXX/XXXX-XX</w:t>
      </w:r>
    </w:p>
    <w:p w:rsidR="00000000" w:rsidDel="00000000" w:rsidP="00000000" w:rsidRDefault="00000000" w:rsidRPr="00000000" w14:paraId="00000029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Calibri" w:cs="Calibri" w:eastAsia="Calibri" w:hAnsi="Calibri"/>
          <w:b w:val="1"/>
          <w:color w:val="1c4587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0</wp:posOffset>
              </wp:positionV>
              <wp:extent cx="1885950" cy="188595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0</wp:posOffset>
              </wp:positionV>
              <wp:extent cx="1885950" cy="1885950"/>
              <wp:effectExtent b="0" l="0" r="0" t="0"/>
              <wp:wrapNone/>
              <wp:docPr id="1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0" cy="1885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FUNDARPE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after="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(81) 3184-3000 -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1"/>
      <w:spacing w:after="0" w:line="276" w:lineRule="auto"/>
      <w:jc w:val="center"/>
      <w:rPr>
        <w:rFonts w:ascii="Arial" w:cs="Arial" w:eastAsia="Arial" w:hAnsi="Arial"/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70FA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0zKgLZ8mD4jLmL6x8OsppNSekQ==">CgMxLjA4AHIhMVM1a2ZyMnFkUXEybFJKc3Fmei1tWVRCQThIcF9kX0tV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2023-10-25T23:19:00Z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