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6D4A6" w14:textId="77777777" w:rsidR="00BF60D1" w:rsidRDefault="00BF60D1">
      <w:pPr>
        <w:pStyle w:val="Corpodetexto"/>
        <w:spacing w:before="19"/>
        <w:rPr>
          <w:rFonts w:ascii="Times New Roman"/>
        </w:rPr>
      </w:pPr>
    </w:p>
    <w:p w14:paraId="26C6D4A7" w14:textId="77777777" w:rsidR="00BF60D1" w:rsidRDefault="00BF60D1">
      <w:pPr>
        <w:pStyle w:val="Corpodetexto"/>
        <w:spacing w:before="6"/>
      </w:pPr>
    </w:p>
    <w:p w14:paraId="26C6D4A8" w14:textId="77777777" w:rsidR="00BF60D1" w:rsidRDefault="00774FC4">
      <w:pPr>
        <w:pStyle w:val="Ttulo1"/>
        <w:ind w:right="132"/>
      </w:pPr>
      <w:r>
        <w:t>ANEXO</w:t>
      </w:r>
      <w:r>
        <w:rPr>
          <w:spacing w:val="-12"/>
        </w:rPr>
        <w:t xml:space="preserve"> </w:t>
      </w:r>
      <w:r>
        <w:rPr>
          <w:spacing w:val="-5"/>
        </w:rPr>
        <w:t>03</w:t>
      </w:r>
    </w:p>
    <w:p w14:paraId="26C6D4A9" w14:textId="77777777" w:rsidR="00BF60D1" w:rsidRDefault="00774FC4">
      <w:pPr>
        <w:spacing w:before="1"/>
        <w:ind w:right="132"/>
        <w:jc w:val="center"/>
        <w:rPr>
          <w:b/>
        </w:rPr>
      </w:pPr>
      <w:r>
        <w:rPr>
          <w:b/>
        </w:rPr>
        <w:t>TERMO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CONFIDENCIALIDADE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SIGILO</w:t>
      </w:r>
    </w:p>
    <w:p w14:paraId="26C6D4AA" w14:textId="77777777" w:rsidR="00BF60D1" w:rsidRDefault="00BF60D1">
      <w:pPr>
        <w:pStyle w:val="Corpodetexto"/>
        <w:spacing w:before="155"/>
        <w:rPr>
          <w:b/>
        </w:rPr>
      </w:pPr>
    </w:p>
    <w:p w14:paraId="26C6D4AB" w14:textId="77777777" w:rsidR="00BF60D1" w:rsidRDefault="00774FC4">
      <w:pPr>
        <w:pStyle w:val="Corpodetexto"/>
        <w:spacing w:line="259" w:lineRule="auto"/>
        <w:ind w:left="113" w:right="351"/>
        <w:jc w:val="both"/>
      </w:pPr>
      <w:r>
        <w:t xml:space="preserve">Eu </w:t>
      </w:r>
      <w:r>
        <w:rPr>
          <w:color w:val="FF0000"/>
        </w:rPr>
        <w:t>[nome do parecerista]</w:t>
      </w:r>
      <w:r>
        <w:t>, no exercício das minhas funções como parecerista dos Editais e Chamamentos Públicos da Fundação do Patrimônio Histórico e Artístico de Pernambuco - Fundarpe, reconheço a importância e a necessidade de preservar o sigilo e a confidencialidade das informações, as quais terei acesso durante o(s) processo(s) de análise e seleção das propostas inscritas.</w:t>
      </w:r>
    </w:p>
    <w:p w14:paraId="26C6D4AC" w14:textId="77777777" w:rsidR="00BF60D1" w:rsidRDefault="00774FC4">
      <w:pPr>
        <w:pStyle w:val="Corpodetexto"/>
        <w:spacing w:before="158" w:line="259" w:lineRule="auto"/>
        <w:ind w:left="113" w:right="358"/>
        <w:jc w:val="both"/>
      </w:pPr>
      <w:r>
        <w:t>Entende-se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informação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confidenciais</w:t>
      </w:r>
      <w:r>
        <w:rPr>
          <w:spacing w:val="40"/>
        </w:rPr>
        <w:t xml:space="preserve"> </w:t>
      </w:r>
      <w:r>
        <w:t>quaisquer</w:t>
      </w:r>
      <w:r>
        <w:rPr>
          <w:spacing w:val="40"/>
        </w:rPr>
        <w:t xml:space="preserve"> </w:t>
      </w:r>
      <w:r>
        <w:t>informações,</w:t>
      </w:r>
      <w:r>
        <w:rPr>
          <w:spacing w:val="40"/>
        </w:rPr>
        <w:t xml:space="preserve"> </w:t>
      </w:r>
      <w:r>
        <w:t>dados,</w:t>
      </w:r>
      <w:r>
        <w:rPr>
          <w:spacing w:val="40"/>
        </w:rPr>
        <w:t xml:space="preserve"> </w:t>
      </w:r>
      <w:r>
        <w:t>processos,</w:t>
      </w:r>
      <w:r>
        <w:rPr>
          <w:spacing w:val="40"/>
        </w:rPr>
        <w:t xml:space="preserve"> </w:t>
      </w:r>
      <w:r>
        <w:t>e-mails, minutas, editais, pareceres, notas técnicas, despachos, ofícios, comunicações internas, códigos, cadastros, fluxogramas, diagramas lógicos, dispositivos, modelos, ou quaisquer documentos de propriedade da Fundarpe e de outros entes públicos ou privados envolvidos no processo de análise.</w:t>
      </w:r>
    </w:p>
    <w:p w14:paraId="26C6D4AD" w14:textId="77777777" w:rsidR="00BF60D1" w:rsidRDefault="00774FC4">
      <w:pPr>
        <w:pStyle w:val="Corpodetexto"/>
        <w:spacing w:before="159"/>
        <w:ind w:left="113"/>
        <w:jc w:val="both"/>
      </w:pPr>
      <w:r>
        <w:t>Por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Termo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Confidencialidade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Sigilo</w:t>
      </w:r>
      <w:r>
        <w:rPr>
          <w:spacing w:val="-11"/>
        </w:rPr>
        <w:t xml:space="preserve"> </w:t>
      </w:r>
      <w:r>
        <w:t>comprometo-me</w:t>
      </w:r>
      <w:r>
        <w:rPr>
          <w:spacing w:val="-10"/>
        </w:rPr>
        <w:t xml:space="preserve"> </w:t>
      </w:r>
      <w:r>
        <w:rPr>
          <w:spacing w:val="-5"/>
        </w:rPr>
        <w:t>a:</w:t>
      </w:r>
    </w:p>
    <w:p w14:paraId="26C6D4AE" w14:textId="77777777" w:rsidR="00BF60D1" w:rsidRDefault="00774FC4">
      <w:pPr>
        <w:pStyle w:val="PargrafodaLista"/>
        <w:numPr>
          <w:ilvl w:val="0"/>
          <w:numId w:val="9"/>
        </w:numPr>
        <w:tabs>
          <w:tab w:val="left" w:pos="471"/>
          <w:tab w:val="left" w:pos="473"/>
        </w:tabs>
        <w:spacing w:before="176" w:line="259" w:lineRule="auto"/>
        <w:ind w:left="473" w:right="359"/>
        <w:jc w:val="both"/>
      </w:pPr>
      <w:r>
        <w:t>Não utilizar as informações confidenciais a que tiver acesso, para gerar benefício próprio exclusivo e/ou unilateral, presente ou futuro, ou para o uso de terceiros;</w:t>
      </w:r>
    </w:p>
    <w:p w14:paraId="26C6D4AF" w14:textId="77777777" w:rsidR="00BF60D1" w:rsidRDefault="00774FC4">
      <w:pPr>
        <w:pStyle w:val="PargrafodaLista"/>
        <w:numPr>
          <w:ilvl w:val="0"/>
          <w:numId w:val="9"/>
        </w:numPr>
        <w:tabs>
          <w:tab w:val="left" w:pos="471"/>
          <w:tab w:val="left" w:pos="473"/>
        </w:tabs>
        <w:spacing w:line="259" w:lineRule="auto"/>
        <w:ind w:left="473" w:right="362"/>
        <w:jc w:val="both"/>
      </w:pPr>
      <w:r>
        <w:t>Não divulgar, reproduzir, transmitir ou utilizar de qualquer forma as informações obtidas durante a análise das propostas inscritas, exceto para fins estritamente</w:t>
      </w:r>
      <w:r>
        <w:rPr>
          <w:spacing w:val="-6"/>
        </w:rPr>
        <w:t xml:space="preserve"> </w:t>
      </w:r>
      <w:r>
        <w:t>relacionados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seleção e avaliação;</w:t>
      </w:r>
    </w:p>
    <w:p w14:paraId="26C6D4B0" w14:textId="77777777" w:rsidR="00BF60D1" w:rsidRDefault="00774FC4">
      <w:pPr>
        <w:pStyle w:val="PargrafodaLista"/>
        <w:numPr>
          <w:ilvl w:val="0"/>
          <w:numId w:val="9"/>
        </w:numPr>
        <w:tabs>
          <w:tab w:val="left" w:pos="471"/>
          <w:tab w:val="left" w:pos="473"/>
        </w:tabs>
        <w:spacing w:line="259" w:lineRule="auto"/>
        <w:ind w:left="473" w:right="371"/>
        <w:jc w:val="both"/>
      </w:pPr>
      <w:r>
        <w:t>Não apagar/deletar as documentações e informações, bem como a base de dados, dos sistemas computacionais de interesse da Fundarpe e outros entes públicos ou privados;</w:t>
      </w:r>
    </w:p>
    <w:p w14:paraId="26C6D4B1" w14:textId="77777777" w:rsidR="00BF60D1" w:rsidRDefault="00774FC4">
      <w:pPr>
        <w:pStyle w:val="PargrafodaLista"/>
        <w:numPr>
          <w:ilvl w:val="0"/>
          <w:numId w:val="9"/>
        </w:numPr>
        <w:tabs>
          <w:tab w:val="left" w:pos="471"/>
          <w:tab w:val="left" w:pos="473"/>
        </w:tabs>
        <w:spacing w:line="259" w:lineRule="auto"/>
        <w:ind w:left="473" w:right="360"/>
        <w:jc w:val="both"/>
      </w:pPr>
      <w:r>
        <w:t>Não repassar a terceiros externos o conhecimento das informações obtidas durante o exercício das minhas funções/obrigações, ficando assim, em caso de eventual dano e/ou prejuízo ao erário, obrigado a ressarcir os prejuízos causados;</w:t>
      </w:r>
    </w:p>
    <w:p w14:paraId="26C6D4B2" w14:textId="77777777" w:rsidR="00BF60D1" w:rsidRDefault="00774FC4">
      <w:pPr>
        <w:pStyle w:val="PargrafodaLista"/>
        <w:numPr>
          <w:ilvl w:val="0"/>
          <w:numId w:val="9"/>
        </w:numPr>
        <w:tabs>
          <w:tab w:val="left" w:pos="471"/>
          <w:tab w:val="left" w:pos="473"/>
        </w:tabs>
        <w:spacing w:line="259" w:lineRule="auto"/>
        <w:ind w:left="473" w:right="367"/>
        <w:jc w:val="both"/>
      </w:pPr>
      <w:r>
        <w:t>Zelar pela imparcialidade e equidade na avaliação das propostas culturais, evitando conflitos de interesse ou qualquer conduta que possa comprometer a integridade dos processos de seleção;</w:t>
      </w:r>
    </w:p>
    <w:p w14:paraId="26C6D4B3" w14:textId="77777777" w:rsidR="00BF60D1" w:rsidRDefault="00774FC4">
      <w:pPr>
        <w:pStyle w:val="PargrafodaLista"/>
        <w:numPr>
          <w:ilvl w:val="0"/>
          <w:numId w:val="9"/>
        </w:numPr>
        <w:tabs>
          <w:tab w:val="left" w:pos="471"/>
          <w:tab w:val="left" w:pos="473"/>
        </w:tabs>
        <w:spacing w:line="259" w:lineRule="auto"/>
        <w:ind w:left="473" w:right="368"/>
        <w:jc w:val="both"/>
      </w:pPr>
      <w:r>
        <w:t>Informar imediatamente à Fundarpe, na figura da Diretora de Atividade Culturais ou da Gerente de Administração e Finanças, sobre qualquer</w:t>
      </w:r>
      <w:r>
        <w:rPr>
          <w:spacing w:val="-5"/>
        </w:rPr>
        <w:t xml:space="preserve"> </w:t>
      </w:r>
      <w:r>
        <w:t>suspeita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ocorrência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sigilo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indevido das informações;</w:t>
      </w:r>
    </w:p>
    <w:p w14:paraId="26C6D4B4" w14:textId="77777777" w:rsidR="00BF60D1" w:rsidRDefault="00774FC4">
      <w:pPr>
        <w:pStyle w:val="PargrafodaLista"/>
        <w:numPr>
          <w:ilvl w:val="0"/>
          <w:numId w:val="9"/>
        </w:numPr>
        <w:tabs>
          <w:tab w:val="left" w:pos="471"/>
          <w:tab w:val="left" w:pos="473"/>
        </w:tabs>
        <w:spacing w:line="259" w:lineRule="auto"/>
        <w:ind w:left="473" w:right="353"/>
        <w:jc w:val="both"/>
      </w:pPr>
      <w:r>
        <w:t>Manter sigilo, escrito, verbal e eletrônico, ou, por qualquer outra forma, de todos os dados, informações técnicas e, sobre todos os materiais obtidos com ou sem sua participação;</w:t>
      </w:r>
    </w:p>
    <w:p w14:paraId="26C6D4B5" w14:textId="77777777" w:rsidR="00BF60D1" w:rsidRDefault="00774FC4">
      <w:pPr>
        <w:pStyle w:val="PargrafodaLista"/>
        <w:numPr>
          <w:ilvl w:val="0"/>
          <w:numId w:val="9"/>
        </w:numPr>
        <w:tabs>
          <w:tab w:val="left" w:pos="471"/>
          <w:tab w:val="left" w:pos="473"/>
        </w:tabs>
        <w:spacing w:line="276" w:lineRule="auto"/>
        <w:ind w:left="473" w:right="260"/>
        <w:jc w:val="both"/>
      </w:pPr>
      <w:r>
        <w:t>Executar minhas atribuições e entregas no prazo previsto nas orientações operacionais e editalícias, formalizadas pela FUNDARPE.</w:t>
      </w:r>
    </w:p>
    <w:p w14:paraId="26C6D4B6" w14:textId="77777777" w:rsidR="00BF60D1" w:rsidRDefault="00774FC4">
      <w:pPr>
        <w:pStyle w:val="Corpodetexto"/>
        <w:spacing w:before="155" w:line="259" w:lineRule="auto"/>
        <w:ind w:left="113" w:right="368"/>
        <w:jc w:val="both"/>
      </w:pPr>
      <w:r>
        <w:t>Estou ciente que o não</w:t>
      </w:r>
      <w:r>
        <w:rPr>
          <w:spacing w:val="-7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Confidencialidade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Sigilo,</w:t>
      </w:r>
      <w:r>
        <w:rPr>
          <w:spacing w:val="-7"/>
        </w:rPr>
        <w:t xml:space="preserve"> </w:t>
      </w:r>
      <w:r>
        <w:t>acarretará</w:t>
      </w:r>
      <w:r>
        <w:rPr>
          <w:spacing w:val="-7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 efeitos de ordem penal, civil e administrativa. A confidencialidade é obrigatória mesmo após o encerramento de</w:t>
      </w:r>
      <w:r>
        <w:rPr>
          <w:spacing w:val="40"/>
        </w:rPr>
        <w:t xml:space="preserve"> </w:t>
      </w:r>
      <w:r>
        <w:t>minhas funções perante a Fundarpe.</w:t>
      </w:r>
    </w:p>
    <w:p w14:paraId="26C6D4B7" w14:textId="77777777" w:rsidR="00BF60D1" w:rsidRDefault="00BF60D1">
      <w:pPr>
        <w:pStyle w:val="Corpodetexto"/>
        <w:spacing w:before="95"/>
      </w:pPr>
    </w:p>
    <w:p w14:paraId="26C6D4B8" w14:textId="77777777" w:rsidR="00BF60D1" w:rsidRDefault="00774FC4">
      <w:pPr>
        <w:pStyle w:val="Corpodetexto"/>
        <w:tabs>
          <w:tab w:val="left" w:pos="1603"/>
          <w:tab w:val="left" w:pos="2239"/>
          <w:tab w:val="left" w:pos="4438"/>
        </w:tabs>
        <w:spacing w:before="1"/>
        <w:ind w:right="236"/>
        <w:jc w:val="center"/>
      </w:pPr>
      <w:r>
        <w:rPr>
          <w:rFonts w:ascii="Times New Roman"/>
          <w:u w:val="thick"/>
        </w:rPr>
        <w:tab/>
      </w:r>
      <w:r>
        <w:rPr>
          <w:spacing w:val="-10"/>
          <w:u w:val="thick"/>
        </w:rPr>
        <w:t>,</w:t>
      </w:r>
      <w:r>
        <w:rPr>
          <w:u w:val="thick"/>
        </w:rPr>
        <w:tab/>
      </w:r>
      <w:r>
        <w:rPr>
          <w:spacing w:val="-5"/>
        </w:rPr>
        <w:t>de</w:t>
      </w:r>
      <w:r>
        <w:rPr>
          <w:rFonts w:ascii="Times New Roman"/>
          <w:u w:val="thick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>
        <w:rPr>
          <w:rFonts w:ascii="Times New Roman"/>
          <w:spacing w:val="52"/>
          <w:u w:val="single"/>
        </w:rPr>
        <w:t xml:space="preserve">  </w:t>
      </w:r>
      <w:r>
        <w:rPr>
          <w:spacing w:val="-10"/>
        </w:rPr>
        <w:t>.</w:t>
      </w:r>
    </w:p>
    <w:p w14:paraId="26C6D4B9" w14:textId="77777777" w:rsidR="00BF60D1" w:rsidRDefault="00BF60D1">
      <w:pPr>
        <w:pStyle w:val="Corpodetexto"/>
        <w:rPr>
          <w:sz w:val="20"/>
        </w:rPr>
      </w:pPr>
    </w:p>
    <w:p w14:paraId="26C6D4BA" w14:textId="77777777" w:rsidR="00BF60D1" w:rsidRDefault="00BF60D1">
      <w:pPr>
        <w:pStyle w:val="Corpodetexto"/>
        <w:rPr>
          <w:sz w:val="20"/>
        </w:rPr>
      </w:pPr>
    </w:p>
    <w:p w14:paraId="26C6D4BB" w14:textId="77777777" w:rsidR="00BF60D1" w:rsidRDefault="00BF60D1">
      <w:pPr>
        <w:pStyle w:val="Corpodetexto"/>
        <w:rPr>
          <w:sz w:val="20"/>
        </w:rPr>
      </w:pPr>
    </w:p>
    <w:p w14:paraId="26C6D4BC" w14:textId="77777777" w:rsidR="00BF60D1" w:rsidRDefault="00774FC4">
      <w:pPr>
        <w:pStyle w:val="Corpodetexto"/>
        <w:spacing w:before="54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26C6D4BF" wp14:editId="26C6D4C0">
                <wp:simplePos x="0" y="0"/>
                <wp:positionH relativeFrom="page">
                  <wp:posOffset>2182288</wp:posOffset>
                </wp:positionH>
                <wp:positionV relativeFrom="paragraph">
                  <wp:posOffset>204627</wp:posOffset>
                </wp:positionV>
                <wp:extent cx="3129280" cy="127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9280" cy="12700"/>
                          <a:chOff x="0" y="0"/>
                          <a:chExt cx="312928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5548"/>
                            <a:ext cx="312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280">
                                <a:moveTo>
                                  <a:pt x="0" y="0"/>
                                </a:moveTo>
                                <a:lnTo>
                                  <a:pt x="3128797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11" y="6350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A2F42" id="Group 10" o:spid="_x0000_s1026" style="position:absolute;margin-left:171.85pt;margin-top:16.1pt;width:246.4pt;height:1pt;z-index:-251657728;mso-wrap-distance-left:0;mso-wrap-distance-right:0;mso-position-horizontal-relative:page" coordsize="312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">
                <v:shape id="Graphic 11" o:spid="_x0000_s1027" style="position:absolute;top:55;width:31292;height:13;visibility:visible;mso-wrap-style:square;v-text-anchor:top" coordsize="3129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" path="m,l3128797,e" filled="f" strokeweight=".25222mm">
                  <v:path arrowok="t"/>
                </v:shape>
                <v:shape id="Graphic 12" o:spid="_x0000_s1028" style="position:absolute;left:21;top:63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" path="m,l3124200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6C6D4BD" w14:textId="77777777" w:rsidR="00BF60D1" w:rsidRDefault="00774FC4">
      <w:pPr>
        <w:pStyle w:val="Corpodetexto"/>
        <w:spacing w:before="111"/>
        <w:ind w:right="237"/>
        <w:jc w:val="center"/>
      </w:pPr>
      <w:r>
        <w:t>Assinatura</w:t>
      </w:r>
      <w:r>
        <w:rPr>
          <w:spacing w:val="-1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Pessoa</w:t>
      </w:r>
      <w:r>
        <w:rPr>
          <w:spacing w:val="-9"/>
        </w:rPr>
        <w:t xml:space="preserve"> </w:t>
      </w:r>
      <w:r>
        <w:t>Física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responsável</w:t>
      </w:r>
      <w:r>
        <w:rPr>
          <w:spacing w:val="-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rPr>
          <w:spacing w:val="-5"/>
        </w:rPr>
        <w:t>MEI</w:t>
      </w:r>
    </w:p>
    <w:p w14:paraId="26C6D4BE" w14:textId="77777777" w:rsidR="00BF60D1" w:rsidRDefault="00774FC4">
      <w:pPr>
        <w:pStyle w:val="Corpodetexto"/>
        <w:spacing w:before="4"/>
      </w:pPr>
      <w:r>
        <w:rPr>
          <w:noProof/>
          <w:lang w:val="pt-BR" w:eastAsia="pt-BR"/>
        </w:rPr>
        <w:drawing>
          <wp:anchor distT="0" distB="0" distL="0" distR="0" simplePos="0" relativeHeight="251654656" behindDoc="0" locked="0" layoutInCell="1" allowOverlap="1" wp14:anchorId="26C6D4C1" wp14:editId="26C6D4C2">
            <wp:simplePos x="0" y="0"/>
            <wp:positionH relativeFrom="page">
              <wp:posOffset>2515332</wp:posOffset>
            </wp:positionH>
            <wp:positionV relativeFrom="page">
              <wp:posOffset>404943</wp:posOffset>
            </wp:positionV>
            <wp:extent cx="2530771" cy="46141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771" cy="461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60D1" w:rsidSect="00C657D1">
      <w:headerReference w:type="default" r:id="rId8"/>
      <w:footerReference w:type="default" r:id="rId9"/>
      <w:pgSz w:w="11920" w:h="16840"/>
      <w:pgMar w:top="2300" w:right="900" w:bottom="760" w:left="1020" w:header="181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243A4" w14:textId="77777777" w:rsidR="00AF64EA" w:rsidRDefault="00AF64EA">
      <w:r>
        <w:separator/>
      </w:r>
    </w:p>
  </w:endnote>
  <w:endnote w:type="continuationSeparator" w:id="0">
    <w:p w14:paraId="5F7217DA" w14:textId="77777777" w:rsidR="00AF64EA" w:rsidRDefault="00AF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D4C8" w14:textId="77777777" w:rsidR="00BF60D1" w:rsidRDefault="00774FC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6C6D4CD" wp14:editId="26C6D4CE">
              <wp:simplePos x="0" y="0"/>
              <wp:positionH relativeFrom="page">
                <wp:posOffset>1799477</wp:posOffset>
              </wp:positionH>
              <wp:positionV relativeFrom="page">
                <wp:posOffset>10221504</wp:posOffset>
              </wp:positionV>
              <wp:extent cx="3961129" cy="307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1129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6D4D1" w14:textId="77777777" w:rsidR="00BF60D1" w:rsidRDefault="00774FC4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FUNDARPE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Aurora,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463/469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Boa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Recife/PE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50050-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26C6D4D2" w14:textId="77777777" w:rsidR="00BF60D1" w:rsidRDefault="00774FC4">
                          <w:pPr>
                            <w:ind w:left="77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(81)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3184-3000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Portal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Cultura.PE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www.cultura.pe.gov.br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6D4C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141.7pt;margin-top:804.85pt;width:311.9pt;height:2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" filled="f" stroked="f">
              <v:textbox inset="0,0,0,0">
                <w:txbxContent>
                  <w:p w14:paraId="26C6D4D1" w14:textId="77777777" w:rsidR="00BF60D1" w:rsidRDefault="00774FC4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FUNDARPE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Aurora,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463/469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Vista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Recife/PE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50050-</w:t>
                    </w:r>
                    <w:r>
                      <w:rPr>
                        <w:spacing w:val="-5"/>
                        <w:sz w:val="20"/>
                      </w:rPr>
                      <w:t>000</w:t>
                    </w:r>
                  </w:p>
                  <w:p w14:paraId="26C6D4D2" w14:textId="77777777" w:rsidR="00BF60D1" w:rsidRDefault="00774FC4">
                    <w:pPr>
                      <w:ind w:left="7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(81)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3184-3000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Portal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Cultura.PE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www.cultura.pe.gov.br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85E8C" w14:textId="77777777" w:rsidR="00AF64EA" w:rsidRDefault="00AF64EA">
      <w:r>
        <w:separator/>
      </w:r>
    </w:p>
  </w:footnote>
  <w:footnote w:type="continuationSeparator" w:id="0">
    <w:p w14:paraId="3E66EFFA" w14:textId="77777777" w:rsidR="00AF64EA" w:rsidRDefault="00AF6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D4C7" w14:textId="77777777" w:rsidR="00BF60D1" w:rsidRDefault="00774FC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1072" behindDoc="1" locked="0" layoutInCell="1" allowOverlap="1" wp14:anchorId="26C6D4C9" wp14:editId="26C6D4CA">
          <wp:simplePos x="0" y="0"/>
          <wp:positionH relativeFrom="page">
            <wp:posOffset>2728157</wp:posOffset>
          </wp:positionH>
          <wp:positionV relativeFrom="page">
            <wp:posOffset>368802</wp:posOffset>
          </wp:positionV>
          <wp:extent cx="2104880" cy="38028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880" cy="380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6C6D4CB" wp14:editId="26C6D4CC">
              <wp:simplePos x="0" y="0"/>
              <wp:positionH relativeFrom="page">
                <wp:posOffset>2033719</wp:posOffset>
              </wp:positionH>
              <wp:positionV relativeFrom="page">
                <wp:posOffset>985597</wp:posOffset>
              </wp:positionV>
              <wp:extent cx="3493135" cy="335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313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6D4CF" w14:textId="77777777" w:rsidR="00BF60D1" w:rsidRDefault="00774FC4">
                          <w:pPr>
                            <w:spacing w:line="244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CREDENCIAMENTO</w:t>
                          </w:r>
                          <w:r>
                            <w:rPr>
                              <w:b/>
                              <w:color w:val="1B458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NACIONAL DE PARECERISTAS FUNDARPE</w:t>
                          </w:r>
                        </w:p>
                        <w:p w14:paraId="26C6D4D0" w14:textId="77777777" w:rsidR="00BF60D1" w:rsidRDefault="00774FC4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EDITAL</w:t>
                          </w:r>
                          <w:r>
                            <w:rPr>
                              <w:b/>
                              <w:color w:val="1B458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Nº</w:t>
                          </w:r>
                          <w:r>
                            <w:rPr>
                              <w:b/>
                              <w:color w:val="1B458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003/2024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6D4C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60.15pt;margin-top:77.6pt;width:275.05pt;height:26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" filled="f" stroked="f">
              <v:textbox inset="0,0,0,0">
                <w:txbxContent>
                  <w:p w14:paraId="26C6D4CF" w14:textId="77777777" w:rsidR="00BF60D1" w:rsidRDefault="00774FC4">
                    <w:pPr>
                      <w:spacing w:line="244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B4586"/>
                        <w:spacing w:val="-2"/>
                      </w:rPr>
                      <w:t>CREDENCIAMENTO</w:t>
                    </w:r>
                    <w:r>
                      <w:rPr>
                        <w:b/>
                        <w:color w:val="1B4586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NACIONAL DE PARECERISTAS FUNDARPE</w:t>
                    </w:r>
                  </w:p>
                  <w:p w14:paraId="26C6D4D0" w14:textId="77777777" w:rsidR="00BF60D1" w:rsidRDefault="00774FC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B4586"/>
                        <w:spacing w:val="-2"/>
                      </w:rPr>
                      <w:t>EDITAL</w:t>
                    </w:r>
                    <w:r>
                      <w:rPr>
                        <w:b/>
                        <w:color w:val="1B4586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Nº</w:t>
                    </w:r>
                    <w:r>
                      <w:rPr>
                        <w:b/>
                        <w:color w:val="1B4586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003/2024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97EB5"/>
    <w:multiLevelType w:val="hybridMultilevel"/>
    <w:tmpl w:val="5DA6330E"/>
    <w:lvl w:ilvl="0" w:tplc="F552DB74">
      <w:start w:val="5"/>
      <w:numFmt w:val="decimal"/>
      <w:lvlText w:val="%1"/>
      <w:lvlJc w:val="left"/>
      <w:pPr>
        <w:ind w:left="1303" w:hanging="8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2B0D77A">
      <w:numFmt w:val="bullet"/>
      <w:lvlText w:val="•"/>
      <w:lvlJc w:val="left"/>
      <w:pPr>
        <w:ind w:left="1529" w:hanging="885"/>
      </w:pPr>
      <w:rPr>
        <w:rFonts w:hint="default"/>
        <w:lang w:val="pt-PT" w:eastAsia="en-US" w:bidi="ar-SA"/>
      </w:rPr>
    </w:lvl>
    <w:lvl w:ilvl="2" w:tplc="12F499B0">
      <w:numFmt w:val="bullet"/>
      <w:lvlText w:val="•"/>
      <w:lvlJc w:val="left"/>
      <w:pPr>
        <w:ind w:left="1758" w:hanging="885"/>
      </w:pPr>
      <w:rPr>
        <w:rFonts w:hint="default"/>
        <w:lang w:val="pt-PT" w:eastAsia="en-US" w:bidi="ar-SA"/>
      </w:rPr>
    </w:lvl>
    <w:lvl w:ilvl="3" w:tplc="8BFCB712">
      <w:numFmt w:val="bullet"/>
      <w:lvlText w:val="•"/>
      <w:lvlJc w:val="left"/>
      <w:pPr>
        <w:ind w:left="1988" w:hanging="885"/>
      </w:pPr>
      <w:rPr>
        <w:rFonts w:hint="default"/>
        <w:lang w:val="pt-PT" w:eastAsia="en-US" w:bidi="ar-SA"/>
      </w:rPr>
    </w:lvl>
    <w:lvl w:ilvl="4" w:tplc="AD1C8E90">
      <w:numFmt w:val="bullet"/>
      <w:lvlText w:val="•"/>
      <w:lvlJc w:val="left"/>
      <w:pPr>
        <w:ind w:left="2217" w:hanging="885"/>
      </w:pPr>
      <w:rPr>
        <w:rFonts w:hint="default"/>
        <w:lang w:val="pt-PT" w:eastAsia="en-US" w:bidi="ar-SA"/>
      </w:rPr>
    </w:lvl>
    <w:lvl w:ilvl="5" w:tplc="AC4C6CB6">
      <w:numFmt w:val="bullet"/>
      <w:lvlText w:val="•"/>
      <w:lvlJc w:val="left"/>
      <w:pPr>
        <w:ind w:left="2446" w:hanging="885"/>
      </w:pPr>
      <w:rPr>
        <w:rFonts w:hint="default"/>
        <w:lang w:val="pt-PT" w:eastAsia="en-US" w:bidi="ar-SA"/>
      </w:rPr>
    </w:lvl>
    <w:lvl w:ilvl="6" w:tplc="136089D2">
      <w:numFmt w:val="bullet"/>
      <w:lvlText w:val="•"/>
      <w:lvlJc w:val="left"/>
      <w:pPr>
        <w:ind w:left="2676" w:hanging="885"/>
      </w:pPr>
      <w:rPr>
        <w:rFonts w:hint="default"/>
        <w:lang w:val="pt-PT" w:eastAsia="en-US" w:bidi="ar-SA"/>
      </w:rPr>
    </w:lvl>
    <w:lvl w:ilvl="7" w:tplc="DB2E1EB8">
      <w:numFmt w:val="bullet"/>
      <w:lvlText w:val="•"/>
      <w:lvlJc w:val="left"/>
      <w:pPr>
        <w:ind w:left="2905" w:hanging="885"/>
      </w:pPr>
      <w:rPr>
        <w:rFonts w:hint="default"/>
        <w:lang w:val="pt-PT" w:eastAsia="en-US" w:bidi="ar-SA"/>
      </w:rPr>
    </w:lvl>
    <w:lvl w:ilvl="8" w:tplc="E9421F8A">
      <w:numFmt w:val="bullet"/>
      <w:lvlText w:val="•"/>
      <w:lvlJc w:val="left"/>
      <w:pPr>
        <w:ind w:left="3134" w:hanging="885"/>
      </w:pPr>
      <w:rPr>
        <w:rFonts w:hint="default"/>
        <w:lang w:val="pt-PT" w:eastAsia="en-US" w:bidi="ar-SA"/>
      </w:rPr>
    </w:lvl>
  </w:abstractNum>
  <w:abstractNum w:abstractNumId="1" w15:restartNumberingAfterBreak="0">
    <w:nsid w:val="0CB06126"/>
    <w:multiLevelType w:val="hybridMultilevel"/>
    <w:tmpl w:val="8BB87F84"/>
    <w:lvl w:ilvl="0" w:tplc="4EFC722A">
      <w:start w:val="1"/>
      <w:numFmt w:val="decimal"/>
      <w:lvlText w:val="%1."/>
      <w:lvlJc w:val="left"/>
      <w:pPr>
        <w:ind w:left="681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1D2D6C2">
      <w:start w:val="1"/>
      <w:numFmt w:val="lowerLetter"/>
      <w:lvlText w:val="%2)"/>
      <w:lvlJc w:val="left"/>
      <w:pPr>
        <w:ind w:left="10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77A4737C">
      <w:numFmt w:val="bullet"/>
      <w:lvlText w:val="•"/>
      <w:lvlJc w:val="left"/>
      <w:pPr>
        <w:ind w:left="2035" w:hanging="360"/>
      </w:pPr>
      <w:rPr>
        <w:rFonts w:hint="default"/>
        <w:lang w:val="pt-PT" w:eastAsia="en-US" w:bidi="ar-SA"/>
      </w:rPr>
    </w:lvl>
    <w:lvl w:ilvl="3" w:tplc="E01C1A2A">
      <w:numFmt w:val="bullet"/>
      <w:lvlText w:val="•"/>
      <w:lvlJc w:val="left"/>
      <w:pPr>
        <w:ind w:left="3031" w:hanging="360"/>
      </w:pPr>
      <w:rPr>
        <w:rFonts w:hint="default"/>
        <w:lang w:val="pt-PT" w:eastAsia="en-US" w:bidi="ar-SA"/>
      </w:rPr>
    </w:lvl>
    <w:lvl w:ilvl="4" w:tplc="282C6C80">
      <w:numFmt w:val="bullet"/>
      <w:lvlText w:val="•"/>
      <w:lvlJc w:val="left"/>
      <w:pPr>
        <w:ind w:left="4026" w:hanging="360"/>
      </w:pPr>
      <w:rPr>
        <w:rFonts w:hint="default"/>
        <w:lang w:val="pt-PT" w:eastAsia="en-US" w:bidi="ar-SA"/>
      </w:rPr>
    </w:lvl>
    <w:lvl w:ilvl="5" w:tplc="D0F27E9A">
      <w:numFmt w:val="bullet"/>
      <w:lvlText w:val="•"/>
      <w:lvlJc w:val="left"/>
      <w:pPr>
        <w:ind w:left="5022" w:hanging="360"/>
      </w:pPr>
      <w:rPr>
        <w:rFonts w:hint="default"/>
        <w:lang w:val="pt-PT" w:eastAsia="en-US" w:bidi="ar-SA"/>
      </w:rPr>
    </w:lvl>
    <w:lvl w:ilvl="6" w:tplc="38CC36B0">
      <w:numFmt w:val="bullet"/>
      <w:lvlText w:val="•"/>
      <w:lvlJc w:val="left"/>
      <w:pPr>
        <w:ind w:left="6017" w:hanging="360"/>
      </w:pPr>
      <w:rPr>
        <w:rFonts w:hint="default"/>
        <w:lang w:val="pt-PT" w:eastAsia="en-US" w:bidi="ar-SA"/>
      </w:rPr>
    </w:lvl>
    <w:lvl w:ilvl="7" w:tplc="85C8EFCA">
      <w:numFmt w:val="bullet"/>
      <w:lvlText w:val="•"/>
      <w:lvlJc w:val="left"/>
      <w:pPr>
        <w:ind w:left="7013" w:hanging="360"/>
      </w:pPr>
      <w:rPr>
        <w:rFonts w:hint="default"/>
        <w:lang w:val="pt-PT" w:eastAsia="en-US" w:bidi="ar-SA"/>
      </w:rPr>
    </w:lvl>
    <w:lvl w:ilvl="8" w:tplc="C1D4813C">
      <w:numFmt w:val="bullet"/>
      <w:lvlText w:val="•"/>
      <w:lvlJc w:val="left"/>
      <w:pPr>
        <w:ind w:left="800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B1C00CD"/>
    <w:multiLevelType w:val="hybridMultilevel"/>
    <w:tmpl w:val="BE7C211A"/>
    <w:lvl w:ilvl="0" w:tplc="61AEA704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4249E04">
      <w:start w:val="1"/>
      <w:numFmt w:val="upperRoman"/>
      <w:lvlText w:val="%2."/>
      <w:lvlJc w:val="left"/>
      <w:pPr>
        <w:ind w:left="540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9A6206BC">
      <w:numFmt w:val="bullet"/>
      <w:lvlText w:val="•"/>
      <w:lvlJc w:val="left"/>
      <w:pPr>
        <w:ind w:left="1591" w:hanging="206"/>
      </w:pPr>
      <w:rPr>
        <w:rFonts w:hint="default"/>
        <w:lang w:val="pt-PT" w:eastAsia="en-US" w:bidi="ar-SA"/>
      </w:rPr>
    </w:lvl>
    <w:lvl w:ilvl="3" w:tplc="D250DE12">
      <w:numFmt w:val="bullet"/>
      <w:lvlText w:val="•"/>
      <w:lvlJc w:val="left"/>
      <w:pPr>
        <w:ind w:left="2642" w:hanging="206"/>
      </w:pPr>
      <w:rPr>
        <w:rFonts w:hint="default"/>
        <w:lang w:val="pt-PT" w:eastAsia="en-US" w:bidi="ar-SA"/>
      </w:rPr>
    </w:lvl>
    <w:lvl w:ilvl="4" w:tplc="D850FE5E">
      <w:numFmt w:val="bullet"/>
      <w:lvlText w:val="•"/>
      <w:lvlJc w:val="left"/>
      <w:pPr>
        <w:ind w:left="3693" w:hanging="206"/>
      </w:pPr>
      <w:rPr>
        <w:rFonts w:hint="default"/>
        <w:lang w:val="pt-PT" w:eastAsia="en-US" w:bidi="ar-SA"/>
      </w:rPr>
    </w:lvl>
    <w:lvl w:ilvl="5" w:tplc="E70EC882">
      <w:numFmt w:val="bullet"/>
      <w:lvlText w:val="•"/>
      <w:lvlJc w:val="left"/>
      <w:pPr>
        <w:ind w:left="4744" w:hanging="206"/>
      </w:pPr>
      <w:rPr>
        <w:rFonts w:hint="default"/>
        <w:lang w:val="pt-PT" w:eastAsia="en-US" w:bidi="ar-SA"/>
      </w:rPr>
    </w:lvl>
    <w:lvl w:ilvl="6" w:tplc="B7DE44BE">
      <w:numFmt w:val="bullet"/>
      <w:lvlText w:val="•"/>
      <w:lvlJc w:val="left"/>
      <w:pPr>
        <w:ind w:left="5795" w:hanging="206"/>
      </w:pPr>
      <w:rPr>
        <w:rFonts w:hint="default"/>
        <w:lang w:val="pt-PT" w:eastAsia="en-US" w:bidi="ar-SA"/>
      </w:rPr>
    </w:lvl>
    <w:lvl w:ilvl="7" w:tplc="B4F0F984">
      <w:numFmt w:val="bullet"/>
      <w:lvlText w:val="•"/>
      <w:lvlJc w:val="left"/>
      <w:pPr>
        <w:ind w:left="6846" w:hanging="206"/>
      </w:pPr>
      <w:rPr>
        <w:rFonts w:hint="default"/>
        <w:lang w:val="pt-PT" w:eastAsia="en-US" w:bidi="ar-SA"/>
      </w:rPr>
    </w:lvl>
    <w:lvl w:ilvl="8" w:tplc="0472F642">
      <w:numFmt w:val="bullet"/>
      <w:lvlText w:val="•"/>
      <w:lvlJc w:val="left"/>
      <w:pPr>
        <w:ind w:left="7897" w:hanging="206"/>
      </w:pPr>
      <w:rPr>
        <w:rFonts w:hint="default"/>
        <w:lang w:val="pt-PT" w:eastAsia="en-US" w:bidi="ar-SA"/>
      </w:rPr>
    </w:lvl>
  </w:abstractNum>
  <w:abstractNum w:abstractNumId="3" w15:restartNumberingAfterBreak="0">
    <w:nsid w:val="33463FCC"/>
    <w:multiLevelType w:val="multilevel"/>
    <w:tmpl w:val="59347988"/>
    <w:lvl w:ilvl="0">
      <w:start w:val="7"/>
      <w:numFmt w:val="decimal"/>
      <w:lvlText w:val="%1"/>
      <w:lvlJc w:val="left"/>
      <w:pPr>
        <w:ind w:left="540" w:hanging="4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4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41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1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7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502"/>
      </w:pPr>
      <w:rPr>
        <w:rFonts w:hint="default"/>
        <w:lang w:val="pt-PT" w:eastAsia="en-US" w:bidi="ar-SA"/>
      </w:rPr>
    </w:lvl>
  </w:abstractNum>
  <w:abstractNum w:abstractNumId="4" w15:restartNumberingAfterBreak="0">
    <w:nsid w:val="34C07041"/>
    <w:multiLevelType w:val="hybridMultilevel"/>
    <w:tmpl w:val="98C42AD6"/>
    <w:lvl w:ilvl="0" w:tplc="A8DA6026">
      <w:start w:val="1"/>
      <w:numFmt w:val="decimal"/>
      <w:lvlText w:val="%1"/>
      <w:lvlJc w:val="left"/>
      <w:pPr>
        <w:ind w:left="1515" w:hanging="8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E9C8536">
      <w:start w:val="2"/>
      <w:numFmt w:val="decimal"/>
      <w:lvlText w:val="%2"/>
      <w:lvlJc w:val="left"/>
      <w:pPr>
        <w:ind w:left="1515" w:hanging="8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E06DE1E">
      <w:start w:val="5"/>
      <w:numFmt w:val="decimal"/>
      <w:lvlText w:val="%3"/>
      <w:lvlJc w:val="left"/>
      <w:pPr>
        <w:ind w:left="1515" w:hanging="8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DDAC8D78">
      <w:numFmt w:val="bullet"/>
      <w:lvlText w:val="•"/>
      <w:lvlJc w:val="left"/>
      <w:pPr>
        <w:ind w:left="2973" w:hanging="870"/>
      </w:pPr>
      <w:rPr>
        <w:rFonts w:hint="default"/>
        <w:lang w:val="pt-PT" w:eastAsia="en-US" w:bidi="ar-SA"/>
      </w:rPr>
    </w:lvl>
    <w:lvl w:ilvl="4" w:tplc="B748EEE4">
      <w:numFmt w:val="bullet"/>
      <w:lvlText w:val="•"/>
      <w:lvlJc w:val="left"/>
      <w:pPr>
        <w:ind w:left="3458" w:hanging="870"/>
      </w:pPr>
      <w:rPr>
        <w:rFonts w:hint="default"/>
        <w:lang w:val="pt-PT" w:eastAsia="en-US" w:bidi="ar-SA"/>
      </w:rPr>
    </w:lvl>
    <w:lvl w:ilvl="5" w:tplc="29BEDA90">
      <w:numFmt w:val="bullet"/>
      <w:lvlText w:val="•"/>
      <w:lvlJc w:val="left"/>
      <w:pPr>
        <w:ind w:left="3943" w:hanging="870"/>
      </w:pPr>
      <w:rPr>
        <w:rFonts w:hint="default"/>
        <w:lang w:val="pt-PT" w:eastAsia="en-US" w:bidi="ar-SA"/>
      </w:rPr>
    </w:lvl>
    <w:lvl w:ilvl="6" w:tplc="5AA288AC">
      <w:numFmt w:val="bullet"/>
      <w:lvlText w:val="•"/>
      <w:lvlJc w:val="left"/>
      <w:pPr>
        <w:ind w:left="4427" w:hanging="870"/>
      </w:pPr>
      <w:rPr>
        <w:rFonts w:hint="default"/>
        <w:lang w:val="pt-PT" w:eastAsia="en-US" w:bidi="ar-SA"/>
      </w:rPr>
    </w:lvl>
    <w:lvl w:ilvl="7" w:tplc="AEB047FC">
      <w:numFmt w:val="bullet"/>
      <w:lvlText w:val="•"/>
      <w:lvlJc w:val="left"/>
      <w:pPr>
        <w:ind w:left="4912" w:hanging="870"/>
      </w:pPr>
      <w:rPr>
        <w:rFonts w:hint="default"/>
        <w:lang w:val="pt-PT" w:eastAsia="en-US" w:bidi="ar-SA"/>
      </w:rPr>
    </w:lvl>
    <w:lvl w:ilvl="8" w:tplc="E21ABE72">
      <w:numFmt w:val="bullet"/>
      <w:lvlText w:val="•"/>
      <w:lvlJc w:val="left"/>
      <w:pPr>
        <w:ind w:left="5397" w:hanging="870"/>
      </w:pPr>
      <w:rPr>
        <w:rFonts w:hint="default"/>
        <w:lang w:val="pt-PT" w:eastAsia="en-US" w:bidi="ar-SA"/>
      </w:rPr>
    </w:lvl>
  </w:abstractNum>
  <w:abstractNum w:abstractNumId="5" w15:restartNumberingAfterBreak="0">
    <w:nsid w:val="48617B5F"/>
    <w:multiLevelType w:val="hybridMultilevel"/>
    <w:tmpl w:val="80501126"/>
    <w:lvl w:ilvl="0" w:tplc="224067B6">
      <w:start w:val="1"/>
      <w:numFmt w:val="upperRoman"/>
      <w:lvlText w:val="%1."/>
      <w:lvlJc w:val="left"/>
      <w:pPr>
        <w:ind w:left="540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7008316">
      <w:numFmt w:val="bullet"/>
      <w:lvlText w:val="•"/>
      <w:lvlJc w:val="left"/>
      <w:pPr>
        <w:ind w:left="1486" w:hanging="206"/>
      </w:pPr>
      <w:rPr>
        <w:rFonts w:hint="default"/>
        <w:lang w:val="pt-PT" w:eastAsia="en-US" w:bidi="ar-SA"/>
      </w:rPr>
    </w:lvl>
    <w:lvl w:ilvl="2" w:tplc="41B40E0A">
      <w:numFmt w:val="bullet"/>
      <w:lvlText w:val="•"/>
      <w:lvlJc w:val="left"/>
      <w:pPr>
        <w:ind w:left="2432" w:hanging="206"/>
      </w:pPr>
      <w:rPr>
        <w:rFonts w:hint="default"/>
        <w:lang w:val="pt-PT" w:eastAsia="en-US" w:bidi="ar-SA"/>
      </w:rPr>
    </w:lvl>
    <w:lvl w:ilvl="3" w:tplc="08504CFA">
      <w:numFmt w:val="bullet"/>
      <w:lvlText w:val="•"/>
      <w:lvlJc w:val="left"/>
      <w:pPr>
        <w:ind w:left="3378" w:hanging="206"/>
      </w:pPr>
      <w:rPr>
        <w:rFonts w:hint="default"/>
        <w:lang w:val="pt-PT" w:eastAsia="en-US" w:bidi="ar-SA"/>
      </w:rPr>
    </w:lvl>
    <w:lvl w:ilvl="4" w:tplc="A8C87114">
      <w:numFmt w:val="bullet"/>
      <w:lvlText w:val="•"/>
      <w:lvlJc w:val="left"/>
      <w:pPr>
        <w:ind w:left="4324" w:hanging="206"/>
      </w:pPr>
      <w:rPr>
        <w:rFonts w:hint="default"/>
        <w:lang w:val="pt-PT" w:eastAsia="en-US" w:bidi="ar-SA"/>
      </w:rPr>
    </w:lvl>
    <w:lvl w:ilvl="5" w:tplc="9F725876">
      <w:numFmt w:val="bullet"/>
      <w:lvlText w:val="•"/>
      <w:lvlJc w:val="left"/>
      <w:pPr>
        <w:ind w:left="5270" w:hanging="206"/>
      </w:pPr>
      <w:rPr>
        <w:rFonts w:hint="default"/>
        <w:lang w:val="pt-PT" w:eastAsia="en-US" w:bidi="ar-SA"/>
      </w:rPr>
    </w:lvl>
    <w:lvl w:ilvl="6" w:tplc="2EC2498C">
      <w:numFmt w:val="bullet"/>
      <w:lvlText w:val="•"/>
      <w:lvlJc w:val="left"/>
      <w:pPr>
        <w:ind w:left="6216" w:hanging="206"/>
      </w:pPr>
      <w:rPr>
        <w:rFonts w:hint="default"/>
        <w:lang w:val="pt-PT" w:eastAsia="en-US" w:bidi="ar-SA"/>
      </w:rPr>
    </w:lvl>
    <w:lvl w:ilvl="7" w:tplc="F7A8699C">
      <w:numFmt w:val="bullet"/>
      <w:lvlText w:val="•"/>
      <w:lvlJc w:val="left"/>
      <w:pPr>
        <w:ind w:left="7162" w:hanging="206"/>
      </w:pPr>
      <w:rPr>
        <w:rFonts w:hint="default"/>
        <w:lang w:val="pt-PT" w:eastAsia="en-US" w:bidi="ar-SA"/>
      </w:rPr>
    </w:lvl>
    <w:lvl w:ilvl="8" w:tplc="13A2B430">
      <w:numFmt w:val="bullet"/>
      <w:lvlText w:val="•"/>
      <w:lvlJc w:val="left"/>
      <w:pPr>
        <w:ind w:left="8108" w:hanging="206"/>
      </w:pPr>
      <w:rPr>
        <w:rFonts w:hint="default"/>
        <w:lang w:val="pt-PT" w:eastAsia="en-US" w:bidi="ar-SA"/>
      </w:rPr>
    </w:lvl>
  </w:abstractNum>
  <w:abstractNum w:abstractNumId="6" w15:restartNumberingAfterBreak="0">
    <w:nsid w:val="4B8152BC"/>
    <w:multiLevelType w:val="hybridMultilevel"/>
    <w:tmpl w:val="84588D04"/>
    <w:lvl w:ilvl="0" w:tplc="555E7D5E">
      <w:start w:val="1"/>
      <w:numFmt w:val="upperRoman"/>
      <w:lvlText w:val="%1"/>
      <w:lvlJc w:val="left"/>
      <w:pPr>
        <w:ind w:left="540" w:hanging="1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ADE0922">
      <w:start w:val="1"/>
      <w:numFmt w:val="decimal"/>
      <w:lvlText w:val="%2"/>
      <w:lvlJc w:val="left"/>
      <w:pPr>
        <w:ind w:left="1575" w:hanging="9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30A6730">
      <w:numFmt w:val="bullet"/>
      <w:lvlText w:val="•"/>
      <w:lvlJc w:val="left"/>
      <w:pPr>
        <w:ind w:left="2515" w:hanging="930"/>
      </w:pPr>
      <w:rPr>
        <w:rFonts w:hint="default"/>
        <w:lang w:val="pt-PT" w:eastAsia="en-US" w:bidi="ar-SA"/>
      </w:rPr>
    </w:lvl>
    <w:lvl w:ilvl="3" w:tplc="F8B49E14">
      <w:numFmt w:val="bullet"/>
      <w:lvlText w:val="•"/>
      <w:lvlJc w:val="left"/>
      <w:pPr>
        <w:ind w:left="3451" w:hanging="930"/>
      </w:pPr>
      <w:rPr>
        <w:rFonts w:hint="default"/>
        <w:lang w:val="pt-PT" w:eastAsia="en-US" w:bidi="ar-SA"/>
      </w:rPr>
    </w:lvl>
    <w:lvl w:ilvl="4" w:tplc="E28CA584">
      <w:numFmt w:val="bullet"/>
      <w:lvlText w:val="•"/>
      <w:lvlJc w:val="left"/>
      <w:pPr>
        <w:ind w:left="4386" w:hanging="930"/>
      </w:pPr>
      <w:rPr>
        <w:rFonts w:hint="default"/>
        <w:lang w:val="pt-PT" w:eastAsia="en-US" w:bidi="ar-SA"/>
      </w:rPr>
    </w:lvl>
    <w:lvl w:ilvl="5" w:tplc="649C3DCC">
      <w:numFmt w:val="bullet"/>
      <w:lvlText w:val="•"/>
      <w:lvlJc w:val="left"/>
      <w:pPr>
        <w:ind w:left="5322" w:hanging="930"/>
      </w:pPr>
      <w:rPr>
        <w:rFonts w:hint="default"/>
        <w:lang w:val="pt-PT" w:eastAsia="en-US" w:bidi="ar-SA"/>
      </w:rPr>
    </w:lvl>
    <w:lvl w:ilvl="6" w:tplc="266C7780">
      <w:numFmt w:val="bullet"/>
      <w:lvlText w:val="•"/>
      <w:lvlJc w:val="left"/>
      <w:pPr>
        <w:ind w:left="6257" w:hanging="930"/>
      </w:pPr>
      <w:rPr>
        <w:rFonts w:hint="default"/>
        <w:lang w:val="pt-PT" w:eastAsia="en-US" w:bidi="ar-SA"/>
      </w:rPr>
    </w:lvl>
    <w:lvl w:ilvl="7" w:tplc="F216F7F2">
      <w:numFmt w:val="bullet"/>
      <w:lvlText w:val="•"/>
      <w:lvlJc w:val="left"/>
      <w:pPr>
        <w:ind w:left="7193" w:hanging="930"/>
      </w:pPr>
      <w:rPr>
        <w:rFonts w:hint="default"/>
        <w:lang w:val="pt-PT" w:eastAsia="en-US" w:bidi="ar-SA"/>
      </w:rPr>
    </w:lvl>
    <w:lvl w:ilvl="8" w:tplc="C76635D0">
      <w:numFmt w:val="bullet"/>
      <w:lvlText w:val="•"/>
      <w:lvlJc w:val="left"/>
      <w:pPr>
        <w:ind w:left="8128" w:hanging="930"/>
      </w:pPr>
      <w:rPr>
        <w:rFonts w:hint="default"/>
        <w:lang w:val="pt-PT" w:eastAsia="en-US" w:bidi="ar-SA"/>
      </w:rPr>
    </w:lvl>
  </w:abstractNum>
  <w:abstractNum w:abstractNumId="7" w15:restartNumberingAfterBreak="0">
    <w:nsid w:val="4E7F19C5"/>
    <w:multiLevelType w:val="multilevel"/>
    <w:tmpl w:val="E3C8037E"/>
    <w:lvl w:ilvl="0">
      <w:start w:val="7"/>
      <w:numFmt w:val="decimal"/>
      <w:lvlText w:val="%1"/>
      <w:lvlJc w:val="left"/>
      <w:pPr>
        <w:ind w:left="540" w:hanging="34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40" w:hanging="3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32" w:hanging="3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8" w:hanging="3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4" w:hanging="3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0" w:hanging="3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6" w:hanging="3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2" w:hanging="3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8" w:hanging="347"/>
      </w:pPr>
      <w:rPr>
        <w:rFonts w:hint="default"/>
        <w:lang w:val="pt-PT" w:eastAsia="en-US" w:bidi="ar-SA"/>
      </w:rPr>
    </w:lvl>
  </w:abstractNum>
  <w:abstractNum w:abstractNumId="8" w15:restartNumberingAfterBreak="0">
    <w:nsid w:val="59A8577E"/>
    <w:multiLevelType w:val="hybridMultilevel"/>
    <w:tmpl w:val="7D6C3278"/>
    <w:lvl w:ilvl="0" w:tplc="A4B8A114">
      <w:start w:val="1"/>
      <w:numFmt w:val="upperRoman"/>
      <w:lvlText w:val="%1"/>
      <w:lvlJc w:val="left"/>
      <w:pPr>
        <w:ind w:left="645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1CCCAA4">
      <w:numFmt w:val="bullet"/>
      <w:lvlText w:val="•"/>
      <w:lvlJc w:val="left"/>
      <w:pPr>
        <w:ind w:left="1576" w:hanging="106"/>
      </w:pPr>
      <w:rPr>
        <w:rFonts w:hint="default"/>
        <w:lang w:val="pt-PT" w:eastAsia="en-US" w:bidi="ar-SA"/>
      </w:rPr>
    </w:lvl>
    <w:lvl w:ilvl="2" w:tplc="77A44EFE">
      <w:numFmt w:val="bullet"/>
      <w:lvlText w:val="•"/>
      <w:lvlJc w:val="left"/>
      <w:pPr>
        <w:ind w:left="2512" w:hanging="106"/>
      </w:pPr>
      <w:rPr>
        <w:rFonts w:hint="default"/>
        <w:lang w:val="pt-PT" w:eastAsia="en-US" w:bidi="ar-SA"/>
      </w:rPr>
    </w:lvl>
    <w:lvl w:ilvl="3" w:tplc="EFE268FC">
      <w:numFmt w:val="bullet"/>
      <w:lvlText w:val="•"/>
      <w:lvlJc w:val="left"/>
      <w:pPr>
        <w:ind w:left="3448" w:hanging="106"/>
      </w:pPr>
      <w:rPr>
        <w:rFonts w:hint="default"/>
        <w:lang w:val="pt-PT" w:eastAsia="en-US" w:bidi="ar-SA"/>
      </w:rPr>
    </w:lvl>
    <w:lvl w:ilvl="4" w:tplc="23CCA912">
      <w:numFmt w:val="bullet"/>
      <w:lvlText w:val="•"/>
      <w:lvlJc w:val="left"/>
      <w:pPr>
        <w:ind w:left="4384" w:hanging="106"/>
      </w:pPr>
      <w:rPr>
        <w:rFonts w:hint="default"/>
        <w:lang w:val="pt-PT" w:eastAsia="en-US" w:bidi="ar-SA"/>
      </w:rPr>
    </w:lvl>
    <w:lvl w:ilvl="5" w:tplc="C018F106">
      <w:numFmt w:val="bullet"/>
      <w:lvlText w:val="•"/>
      <w:lvlJc w:val="left"/>
      <w:pPr>
        <w:ind w:left="5320" w:hanging="106"/>
      </w:pPr>
      <w:rPr>
        <w:rFonts w:hint="default"/>
        <w:lang w:val="pt-PT" w:eastAsia="en-US" w:bidi="ar-SA"/>
      </w:rPr>
    </w:lvl>
    <w:lvl w:ilvl="6" w:tplc="3514A302">
      <w:numFmt w:val="bullet"/>
      <w:lvlText w:val="•"/>
      <w:lvlJc w:val="left"/>
      <w:pPr>
        <w:ind w:left="6256" w:hanging="106"/>
      </w:pPr>
      <w:rPr>
        <w:rFonts w:hint="default"/>
        <w:lang w:val="pt-PT" w:eastAsia="en-US" w:bidi="ar-SA"/>
      </w:rPr>
    </w:lvl>
    <w:lvl w:ilvl="7" w:tplc="EB968EA6">
      <w:numFmt w:val="bullet"/>
      <w:lvlText w:val="•"/>
      <w:lvlJc w:val="left"/>
      <w:pPr>
        <w:ind w:left="7192" w:hanging="106"/>
      </w:pPr>
      <w:rPr>
        <w:rFonts w:hint="default"/>
        <w:lang w:val="pt-PT" w:eastAsia="en-US" w:bidi="ar-SA"/>
      </w:rPr>
    </w:lvl>
    <w:lvl w:ilvl="8" w:tplc="FA4E1840">
      <w:numFmt w:val="bullet"/>
      <w:lvlText w:val="•"/>
      <w:lvlJc w:val="left"/>
      <w:pPr>
        <w:ind w:left="8128" w:hanging="106"/>
      </w:pPr>
      <w:rPr>
        <w:rFonts w:hint="default"/>
        <w:lang w:val="pt-PT" w:eastAsia="en-US" w:bidi="ar-SA"/>
      </w:rPr>
    </w:lvl>
  </w:abstractNum>
  <w:num w:numId="1" w16cid:durableId="707488606">
    <w:abstractNumId w:val="0"/>
  </w:num>
  <w:num w:numId="2" w16cid:durableId="1913394348">
    <w:abstractNumId w:val="4"/>
  </w:num>
  <w:num w:numId="3" w16cid:durableId="828204865">
    <w:abstractNumId w:val="6"/>
  </w:num>
  <w:num w:numId="4" w16cid:durableId="1912152609">
    <w:abstractNumId w:val="8"/>
  </w:num>
  <w:num w:numId="5" w16cid:durableId="250698592">
    <w:abstractNumId w:val="7"/>
  </w:num>
  <w:num w:numId="6" w16cid:durableId="1184171883">
    <w:abstractNumId w:val="3"/>
  </w:num>
  <w:num w:numId="7" w16cid:durableId="1309165283">
    <w:abstractNumId w:val="5"/>
  </w:num>
  <w:num w:numId="8" w16cid:durableId="1429078345">
    <w:abstractNumId w:val="1"/>
  </w:num>
  <w:num w:numId="9" w16cid:durableId="1534613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0D1"/>
    <w:rsid w:val="00774FC4"/>
    <w:rsid w:val="00AF64EA"/>
    <w:rsid w:val="00BF60D1"/>
    <w:rsid w:val="00C657D1"/>
    <w:rsid w:val="00C9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D4A6"/>
  <w15:docId w15:val="{3E88E53D-3722-4CF2-9D08-BF4072A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pe.gov.br/" TargetMode="External"/><Relationship Id="rId1" Type="http://schemas.openxmlformats.org/officeDocument/2006/relationships/hyperlink" Target="http://www.cultura.p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2280</Characters>
  <Application>Microsoft Office Word</Application>
  <DocSecurity>0</DocSecurity>
  <Lines>19</Lines>
  <Paragraphs>5</Paragraphs>
  <ScaleCrop>false</ScaleCrop>
  <Company>HP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Santini</cp:lastModifiedBy>
  <cp:revision>3</cp:revision>
  <dcterms:created xsi:type="dcterms:W3CDTF">2024-11-26T16:16:00Z</dcterms:created>
  <dcterms:modified xsi:type="dcterms:W3CDTF">2024-12-02T11:22:00Z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2024-11-26T00:00:00Z</vt:filetime>
  </property>
  <property fmtid="{D5CDD505-2E9C-101B-9397-08002B2CF9AE}" pid="3" name="Producer">
    <vt:lpwstr>iLovePDF</vt:lpwstr>
  </property>
</Properties>
</file>