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35" w:rsidRDefault="00AC69EA">
      <w:pPr>
        <w:widowControl w:val="0"/>
        <w:spacing w:after="160" w:line="276" w:lineRule="auto"/>
        <w:jc w:val="center"/>
        <w:rPr>
          <w:b/>
          <w:sz w:val="24"/>
          <w:szCs w:val="24"/>
        </w:rPr>
      </w:pPr>
      <w:r>
        <w:rPr>
          <w:b/>
          <w:sz w:val="22"/>
          <w:szCs w:val="22"/>
        </w:rPr>
        <w:t>2</w:t>
      </w:r>
      <w:r w:rsidR="00CA3215">
        <w:rPr>
          <w:b/>
          <w:sz w:val="22"/>
          <w:szCs w:val="22"/>
        </w:rPr>
        <w:t>1</w:t>
      </w:r>
      <w:r>
        <w:rPr>
          <w:b/>
          <w:sz w:val="22"/>
          <w:szCs w:val="22"/>
        </w:rPr>
        <w:t>º CONCURSO PÚBLICO DE REGISTRO DO PATRIMÔNIO VIVO DO ESTADO DE PERNAMBUCO - RPV-PE | EDIÇÃO 202</w:t>
      </w:r>
      <w:r w:rsidR="00CA3215">
        <w:rPr>
          <w:b/>
          <w:sz w:val="22"/>
          <w:szCs w:val="22"/>
        </w:rPr>
        <w:t>6</w:t>
      </w:r>
    </w:p>
    <w:p w:rsidR="00171235" w:rsidRDefault="00AD7A27">
      <w:pPr>
        <w:jc w:val="center"/>
        <w:rPr>
          <w:b/>
          <w:sz w:val="24"/>
          <w:szCs w:val="24"/>
        </w:rPr>
      </w:pPr>
      <w:r>
        <w:rPr>
          <w:b/>
          <w:sz w:val="24"/>
          <w:szCs w:val="24"/>
        </w:rPr>
        <w:t>ANEXO 06</w:t>
      </w:r>
      <w:r w:rsidR="00AC69EA">
        <w:rPr>
          <w:b/>
          <w:sz w:val="24"/>
          <w:szCs w:val="24"/>
        </w:rPr>
        <w:t>-A</w:t>
      </w:r>
    </w:p>
    <w:p w:rsidR="00171235" w:rsidRDefault="00171235">
      <w:pPr>
        <w:jc w:val="center"/>
        <w:rPr>
          <w:b/>
          <w:sz w:val="24"/>
          <w:szCs w:val="24"/>
        </w:rPr>
      </w:pPr>
    </w:p>
    <w:p w:rsidR="00171235" w:rsidRDefault="00AC69EA">
      <w:pPr>
        <w:jc w:val="center"/>
        <w:rPr>
          <w:sz w:val="24"/>
          <w:szCs w:val="24"/>
        </w:rPr>
      </w:pPr>
      <w:r>
        <w:rPr>
          <w:b/>
          <w:sz w:val="24"/>
          <w:szCs w:val="24"/>
        </w:rPr>
        <w:t xml:space="preserve">MODELO DE AUTODECLARAÇÃO DE RENDA </w:t>
      </w:r>
      <w:r>
        <w:rPr>
          <w:sz w:val="24"/>
          <w:szCs w:val="24"/>
        </w:rPr>
        <w:tab/>
      </w:r>
    </w:p>
    <w:p w:rsidR="00171235" w:rsidRDefault="00171235">
      <w:pPr>
        <w:tabs>
          <w:tab w:val="left" w:pos="3872"/>
        </w:tabs>
        <w:rPr>
          <w:sz w:val="24"/>
          <w:szCs w:val="24"/>
        </w:rPr>
      </w:pPr>
    </w:p>
    <w:p w:rsidR="00171235" w:rsidRDefault="00171235">
      <w:pPr>
        <w:tabs>
          <w:tab w:val="left" w:pos="3872"/>
        </w:tabs>
        <w:rPr>
          <w:sz w:val="24"/>
          <w:szCs w:val="24"/>
        </w:rPr>
      </w:pPr>
    </w:p>
    <w:p w:rsidR="00171235" w:rsidRDefault="00AC69EA">
      <w:pPr>
        <w:jc w:val="right"/>
        <w:rPr>
          <w:sz w:val="24"/>
          <w:szCs w:val="24"/>
        </w:rPr>
      </w:pPr>
      <w:r>
        <w:rPr>
          <w:sz w:val="24"/>
          <w:szCs w:val="24"/>
        </w:rPr>
        <w:t>Nome do município, ________de _____________________________, de 202</w:t>
      </w:r>
      <w:r w:rsidR="00CA3215">
        <w:rPr>
          <w:sz w:val="24"/>
          <w:szCs w:val="24"/>
        </w:rPr>
        <w:t>6</w:t>
      </w:r>
      <w:r>
        <w:rPr>
          <w:sz w:val="24"/>
          <w:szCs w:val="24"/>
        </w:rPr>
        <w:t>.</w:t>
      </w:r>
    </w:p>
    <w:p w:rsidR="00171235" w:rsidRDefault="00171235">
      <w:pPr>
        <w:rPr>
          <w:sz w:val="24"/>
          <w:szCs w:val="24"/>
        </w:rPr>
      </w:pPr>
    </w:p>
    <w:p w:rsidR="00171235" w:rsidRDefault="00171235">
      <w:pPr>
        <w:jc w:val="both"/>
        <w:rPr>
          <w:sz w:val="24"/>
          <w:szCs w:val="24"/>
        </w:rPr>
      </w:pPr>
    </w:p>
    <w:p w:rsidR="00171235" w:rsidRDefault="00AC69EA">
      <w:pPr>
        <w:tabs>
          <w:tab w:val="left" w:pos="3872"/>
        </w:tabs>
        <w:rPr>
          <w:sz w:val="24"/>
          <w:szCs w:val="24"/>
        </w:rPr>
      </w:pPr>
      <w:r>
        <w:rPr>
          <w:sz w:val="24"/>
          <w:szCs w:val="24"/>
        </w:rPr>
        <w:t>Marque aqui:</w:t>
      </w:r>
      <w:r>
        <w:rPr>
          <w:sz w:val="24"/>
          <w:szCs w:val="24"/>
        </w:rPr>
        <w:tab/>
      </w:r>
    </w:p>
    <w:p w:rsidR="00171235" w:rsidRDefault="00AC69EA">
      <w:pPr>
        <w:rPr>
          <w:sz w:val="24"/>
          <w:szCs w:val="24"/>
        </w:rPr>
      </w:pPr>
      <w:r>
        <w:rPr>
          <w:sz w:val="24"/>
          <w:szCs w:val="24"/>
        </w:rPr>
        <w:t>[   ] Pessoa Natural</w:t>
      </w:r>
    </w:p>
    <w:p w:rsidR="00171235" w:rsidRDefault="00AC69EA">
      <w:pPr>
        <w:rPr>
          <w:b/>
          <w:sz w:val="24"/>
          <w:szCs w:val="24"/>
        </w:rPr>
      </w:pPr>
      <w:r>
        <w:rPr>
          <w:sz w:val="24"/>
          <w:szCs w:val="24"/>
        </w:rPr>
        <w:t>[   ] Grupo</w:t>
      </w:r>
    </w:p>
    <w:p w:rsidR="00171235" w:rsidRDefault="00171235">
      <w:pPr>
        <w:rPr>
          <w:sz w:val="24"/>
          <w:szCs w:val="24"/>
        </w:rPr>
      </w:pPr>
    </w:p>
    <w:p w:rsidR="00171235" w:rsidRDefault="00171235">
      <w:pPr>
        <w:rPr>
          <w:sz w:val="24"/>
          <w:szCs w:val="24"/>
        </w:rPr>
      </w:pPr>
    </w:p>
    <w:p w:rsidR="00171235" w:rsidRDefault="00AC69EA">
      <w:pPr>
        <w:jc w:val="both"/>
        <w:rPr>
          <w:sz w:val="24"/>
          <w:szCs w:val="24"/>
        </w:rPr>
      </w:pPr>
      <w:r>
        <w:rPr>
          <w:sz w:val="24"/>
          <w:szCs w:val="24"/>
        </w:rPr>
        <w:t>Eu,_____________________________________________________________________________, portador(a) do RG: __________________________ e CPF: ___________________________, residente na Rua/Av. _________________________________________________________________________________________, nº ___________ Complemento ___________________________________, sendo a própria pessoa candidata ou em representação ao grupo candidato ________________________________________________________________________________________, de CPF/CNPJ (caso houver) nº___________________</w:t>
      </w:r>
      <w:r w:rsidR="00CA3215">
        <w:rPr>
          <w:sz w:val="24"/>
          <w:szCs w:val="24"/>
        </w:rPr>
        <w:t>_______________  candidato ao 21</w:t>
      </w:r>
      <w:r>
        <w:rPr>
          <w:sz w:val="24"/>
          <w:szCs w:val="24"/>
        </w:rPr>
        <w:t xml:space="preserve">º Concurso do Registro do Patrimônio Vivo de Pernambuco, declaro para os devidos fins de concorrência ao Registro do Patrimônio Vivo de Pernambuco, que possuo renda mensal que varia em torno de R$ ______________________ e advém das seguintes atividades (indicar atividades geradores da renda do candidato como venda de peças, contratos artísticos, aposentadoria, etc.) __________________________________________________________________________________________________. </w:t>
      </w:r>
    </w:p>
    <w:p w:rsidR="00171235" w:rsidRDefault="00171235">
      <w:pPr>
        <w:jc w:val="both"/>
        <w:rPr>
          <w:sz w:val="24"/>
          <w:szCs w:val="24"/>
        </w:rPr>
      </w:pPr>
    </w:p>
    <w:p w:rsidR="00171235" w:rsidRDefault="00AC69EA">
      <w:pPr>
        <w:jc w:val="both"/>
        <w:rPr>
          <w:sz w:val="24"/>
          <w:szCs w:val="24"/>
        </w:rPr>
      </w:pPr>
      <w:r>
        <w:rPr>
          <w:sz w:val="24"/>
          <w:szCs w:val="24"/>
        </w:rPr>
        <w:t>Ratifico a veracidade das informações acima prestadas.</w:t>
      </w:r>
    </w:p>
    <w:p w:rsidR="00171235" w:rsidRDefault="00171235">
      <w:pPr>
        <w:jc w:val="both"/>
        <w:rPr>
          <w:sz w:val="24"/>
          <w:szCs w:val="24"/>
        </w:rPr>
      </w:pPr>
    </w:p>
    <w:p w:rsidR="00171235" w:rsidRDefault="00171235">
      <w:pPr>
        <w:jc w:val="both"/>
        <w:rPr>
          <w:sz w:val="24"/>
          <w:szCs w:val="24"/>
        </w:rPr>
      </w:pPr>
    </w:p>
    <w:p w:rsidR="00171235" w:rsidRDefault="00171235">
      <w:pPr>
        <w:jc w:val="both"/>
        <w:rPr>
          <w:sz w:val="24"/>
          <w:szCs w:val="24"/>
        </w:rPr>
      </w:pPr>
    </w:p>
    <w:p w:rsidR="00171235" w:rsidRDefault="00AC69EA">
      <w:pPr>
        <w:jc w:val="center"/>
        <w:rPr>
          <w:sz w:val="24"/>
          <w:szCs w:val="24"/>
        </w:rPr>
      </w:pPr>
      <w:r>
        <w:rPr>
          <w:sz w:val="24"/>
          <w:szCs w:val="24"/>
        </w:rPr>
        <w:t>______________________________________</w:t>
      </w:r>
    </w:p>
    <w:p w:rsidR="00171235" w:rsidRDefault="00AC69EA">
      <w:pPr>
        <w:jc w:val="center"/>
        <w:rPr>
          <w:sz w:val="24"/>
          <w:szCs w:val="24"/>
        </w:rPr>
      </w:pPr>
      <w:r>
        <w:rPr>
          <w:sz w:val="24"/>
          <w:szCs w:val="24"/>
        </w:rPr>
        <w:t xml:space="preserve">Assinatura </w:t>
      </w:r>
      <w:proofErr w:type="gramStart"/>
      <w:r>
        <w:rPr>
          <w:sz w:val="24"/>
          <w:szCs w:val="24"/>
        </w:rPr>
        <w:t>do(</w:t>
      </w:r>
      <w:proofErr w:type="gramEnd"/>
      <w:r>
        <w:rPr>
          <w:sz w:val="24"/>
          <w:szCs w:val="24"/>
        </w:rPr>
        <w:t>a) candidato (a)</w:t>
      </w:r>
    </w:p>
    <w:p w:rsidR="00171235" w:rsidRDefault="00171235">
      <w:pPr>
        <w:jc w:val="center"/>
        <w:rPr>
          <w:sz w:val="24"/>
          <w:szCs w:val="24"/>
        </w:rPr>
      </w:pPr>
    </w:p>
    <w:p w:rsidR="00171235" w:rsidRDefault="00171235">
      <w:pPr>
        <w:jc w:val="center"/>
        <w:rPr>
          <w:sz w:val="24"/>
          <w:szCs w:val="24"/>
        </w:rPr>
      </w:pPr>
    </w:p>
    <w:p w:rsidR="00171235" w:rsidRDefault="00CA3215">
      <w:pPr>
        <w:jc w:val="both"/>
        <w:rPr>
          <w:sz w:val="24"/>
          <w:szCs w:val="24"/>
        </w:rPr>
      </w:pPr>
      <w:r>
        <w:rPr>
          <w:sz w:val="24"/>
          <w:szCs w:val="24"/>
        </w:rPr>
        <w:t>Obs.: A</w:t>
      </w:r>
      <w:r w:rsidR="00AC69EA">
        <w:rPr>
          <w:sz w:val="24"/>
          <w:szCs w:val="24"/>
        </w:rPr>
        <w:t>crescentar detalhes e anexar documentos comprobatórios tais como: declaração de Imposto de renda (IR); contracheque ou comprovante de aposentadoria ou benefício social; cópia de contratos de apresentação artística cultural, prestação de serviço ou venda de objetos, obras de arte; balanço patrimonial, declaração de rendimentos ou outras comprovações. Anexar a essa declaração e gerar PDF único.</w:t>
      </w:r>
    </w:p>
    <w:p w:rsidR="00171235" w:rsidRDefault="00AC69EA">
      <w:pPr>
        <w:jc w:val="both"/>
        <w:rPr>
          <w:sz w:val="24"/>
          <w:szCs w:val="24"/>
        </w:rPr>
      </w:pPr>
      <w:r>
        <w:rPr>
          <w:sz w:val="24"/>
          <w:szCs w:val="24"/>
        </w:rPr>
        <w:t xml:space="preserve"> </w:t>
      </w:r>
    </w:p>
    <w:p w:rsidR="00171235" w:rsidRDefault="00171235">
      <w:pPr>
        <w:jc w:val="center"/>
        <w:rPr>
          <w:b/>
          <w:sz w:val="24"/>
          <w:szCs w:val="24"/>
        </w:rPr>
      </w:pPr>
    </w:p>
    <w:p w:rsidR="00171235" w:rsidRDefault="00171235">
      <w:pPr>
        <w:jc w:val="center"/>
        <w:rPr>
          <w:b/>
          <w:sz w:val="24"/>
          <w:szCs w:val="24"/>
        </w:rPr>
      </w:pPr>
    </w:p>
    <w:p w:rsidR="00171235" w:rsidRDefault="00171235">
      <w:pPr>
        <w:jc w:val="center"/>
        <w:rPr>
          <w:b/>
          <w:sz w:val="24"/>
          <w:szCs w:val="24"/>
        </w:rPr>
      </w:pPr>
    </w:p>
    <w:p w:rsidR="00171235" w:rsidRDefault="00171235">
      <w:pPr>
        <w:jc w:val="center"/>
        <w:rPr>
          <w:b/>
          <w:sz w:val="24"/>
          <w:szCs w:val="24"/>
        </w:rPr>
      </w:pPr>
    </w:p>
    <w:p w:rsidR="00171235" w:rsidRDefault="00AD7A27">
      <w:pPr>
        <w:jc w:val="center"/>
        <w:rPr>
          <w:b/>
          <w:sz w:val="24"/>
          <w:szCs w:val="24"/>
        </w:rPr>
      </w:pPr>
      <w:r>
        <w:rPr>
          <w:b/>
          <w:sz w:val="24"/>
          <w:szCs w:val="24"/>
        </w:rPr>
        <w:t>ANEXO 06</w:t>
      </w:r>
      <w:r w:rsidR="00AC69EA">
        <w:rPr>
          <w:b/>
          <w:sz w:val="24"/>
          <w:szCs w:val="24"/>
        </w:rPr>
        <w:t>-B</w:t>
      </w:r>
    </w:p>
    <w:p w:rsidR="00171235" w:rsidRDefault="00171235">
      <w:pPr>
        <w:jc w:val="center"/>
        <w:rPr>
          <w:b/>
          <w:sz w:val="24"/>
          <w:szCs w:val="24"/>
        </w:rPr>
      </w:pPr>
    </w:p>
    <w:p w:rsidR="00171235" w:rsidRDefault="00AC69EA">
      <w:pPr>
        <w:jc w:val="center"/>
        <w:rPr>
          <w:b/>
          <w:sz w:val="24"/>
          <w:szCs w:val="24"/>
        </w:rPr>
      </w:pPr>
      <w:r>
        <w:rPr>
          <w:b/>
          <w:sz w:val="24"/>
          <w:szCs w:val="24"/>
        </w:rPr>
        <w:t xml:space="preserve">MODELO DE AUTODECLARAÇÃO DE SITUAÇÃO DE CARÊNCIA SOCIAL </w:t>
      </w:r>
    </w:p>
    <w:p w:rsidR="00171235" w:rsidRDefault="00171235">
      <w:pPr>
        <w:tabs>
          <w:tab w:val="left" w:pos="3872"/>
        </w:tabs>
        <w:rPr>
          <w:sz w:val="24"/>
          <w:szCs w:val="24"/>
        </w:rPr>
      </w:pPr>
    </w:p>
    <w:p w:rsidR="00171235" w:rsidRDefault="00AC69EA">
      <w:pPr>
        <w:tabs>
          <w:tab w:val="left" w:pos="3872"/>
        </w:tabs>
        <w:rPr>
          <w:sz w:val="24"/>
          <w:szCs w:val="24"/>
        </w:rPr>
      </w:pPr>
      <w:r>
        <w:rPr>
          <w:sz w:val="24"/>
          <w:szCs w:val="24"/>
        </w:rPr>
        <w:t>Marque aqui:</w:t>
      </w:r>
      <w:r>
        <w:rPr>
          <w:sz w:val="24"/>
          <w:szCs w:val="24"/>
        </w:rPr>
        <w:tab/>
      </w:r>
    </w:p>
    <w:p w:rsidR="00171235" w:rsidRDefault="00AC69EA">
      <w:pPr>
        <w:rPr>
          <w:sz w:val="24"/>
          <w:szCs w:val="24"/>
        </w:rPr>
      </w:pPr>
      <w:r>
        <w:rPr>
          <w:sz w:val="24"/>
          <w:szCs w:val="24"/>
        </w:rPr>
        <w:t>[   ] Pessoa Natural</w:t>
      </w:r>
    </w:p>
    <w:p w:rsidR="00171235" w:rsidRDefault="00AC69EA">
      <w:pPr>
        <w:rPr>
          <w:sz w:val="24"/>
          <w:szCs w:val="24"/>
        </w:rPr>
      </w:pPr>
      <w:r>
        <w:rPr>
          <w:sz w:val="24"/>
          <w:szCs w:val="24"/>
        </w:rPr>
        <w:t xml:space="preserve">[   ] Grupo </w:t>
      </w:r>
    </w:p>
    <w:p w:rsidR="00171235" w:rsidRDefault="00171235">
      <w:pPr>
        <w:rPr>
          <w:b/>
          <w:sz w:val="24"/>
          <w:szCs w:val="24"/>
        </w:rPr>
      </w:pPr>
    </w:p>
    <w:p w:rsidR="00171235" w:rsidRDefault="00171235">
      <w:pPr>
        <w:jc w:val="center"/>
        <w:rPr>
          <w:sz w:val="24"/>
          <w:szCs w:val="24"/>
        </w:rPr>
      </w:pPr>
    </w:p>
    <w:p w:rsidR="00171235" w:rsidRDefault="00AC69EA">
      <w:pPr>
        <w:jc w:val="both"/>
        <w:rPr>
          <w:sz w:val="24"/>
          <w:szCs w:val="24"/>
        </w:rPr>
      </w:pPr>
      <w:r>
        <w:rPr>
          <w:sz w:val="24"/>
          <w:szCs w:val="24"/>
        </w:rPr>
        <w:t xml:space="preserve">Eu,_____________________________________________________________________________, portador(a) do RG: __________________________ e CPF: </w:t>
      </w:r>
      <w:r w:rsidR="00573621">
        <w:rPr>
          <w:sz w:val="24"/>
          <w:szCs w:val="24"/>
        </w:rPr>
        <w:t xml:space="preserve">_____________________________, </w:t>
      </w:r>
      <w:r>
        <w:rPr>
          <w:sz w:val="24"/>
          <w:szCs w:val="24"/>
        </w:rPr>
        <w:t>residente na Rua/Av. _________________________________________________________________________________________, nº ___________ Complemento _______________________________________________________________, em representação à pessoa candidata ou ao grupo candidato ________________________________________________________________________________________, de CPF/CNPJ (caso houver) nº__________________</w:t>
      </w:r>
      <w:r w:rsidR="00CA3215">
        <w:rPr>
          <w:sz w:val="24"/>
          <w:szCs w:val="24"/>
        </w:rPr>
        <w:t>________________ candidato ao 21</w:t>
      </w:r>
      <w:r>
        <w:rPr>
          <w:sz w:val="24"/>
          <w:szCs w:val="24"/>
        </w:rPr>
        <w:t>º Concurso do Registro do Patrimônio Vivo de Pernambuco, declaro para os devidos fins de concorrência ao Registro do Patrimônio Vivo de Pernambuco, que encontro-me, ou pessoas do grupo se encontram, em situação de carência social (</w:t>
      </w:r>
      <w:proofErr w:type="spellStart"/>
      <w:r>
        <w:rPr>
          <w:sz w:val="24"/>
          <w:szCs w:val="24"/>
        </w:rPr>
        <w:t>ex</w:t>
      </w:r>
      <w:proofErr w:type="spellEnd"/>
      <w:r>
        <w:rPr>
          <w:sz w:val="24"/>
          <w:szCs w:val="24"/>
        </w:rPr>
        <w:t>: em situação de risco social e econômico, moradia em área de vulnerabilidade social, recebe benefícios sociais que comprovem carência social) com dificuldades para garantir suas necessidades básicas, como alimentação, moradia e saúde, impactando na transmissão de saberes, na compra de materiais vinculados à manutenção das tradições artístico-culturais.</w:t>
      </w:r>
    </w:p>
    <w:p w:rsidR="00171235" w:rsidRDefault="00171235">
      <w:pPr>
        <w:jc w:val="both"/>
        <w:rPr>
          <w:sz w:val="24"/>
          <w:szCs w:val="24"/>
        </w:rPr>
      </w:pPr>
    </w:p>
    <w:p w:rsidR="00171235" w:rsidRDefault="00171235">
      <w:pPr>
        <w:jc w:val="both"/>
        <w:rPr>
          <w:sz w:val="24"/>
          <w:szCs w:val="24"/>
        </w:rPr>
      </w:pPr>
    </w:p>
    <w:p w:rsidR="00171235" w:rsidRDefault="00AC69EA">
      <w:pPr>
        <w:jc w:val="both"/>
        <w:rPr>
          <w:sz w:val="24"/>
          <w:szCs w:val="24"/>
        </w:rPr>
      </w:pPr>
      <w:bookmarkStart w:id="0" w:name="_heading=h.gjdgxs" w:colFirst="0" w:colLast="0"/>
      <w:bookmarkEnd w:id="0"/>
      <w:r>
        <w:rPr>
          <w:sz w:val="24"/>
          <w:szCs w:val="24"/>
        </w:rPr>
        <w:t>Ratifico a veracidade das informações acima prestadas.</w:t>
      </w:r>
    </w:p>
    <w:p w:rsidR="00171235" w:rsidRDefault="00171235">
      <w:pPr>
        <w:jc w:val="both"/>
        <w:rPr>
          <w:sz w:val="24"/>
          <w:szCs w:val="24"/>
        </w:rPr>
      </w:pPr>
    </w:p>
    <w:p w:rsidR="00171235" w:rsidRDefault="00171235">
      <w:pPr>
        <w:jc w:val="both"/>
        <w:rPr>
          <w:sz w:val="24"/>
          <w:szCs w:val="24"/>
        </w:rPr>
      </w:pPr>
    </w:p>
    <w:p w:rsidR="00171235" w:rsidRDefault="00171235">
      <w:pPr>
        <w:jc w:val="both"/>
        <w:rPr>
          <w:sz w:val="24"/>
          <w:szCs w:val="24"/>
        </w:rPr>
      </w:pPr>
    </w:p>
    <w:p w:rsidR="00171235" w:rsidRDefault="00171235">
      <w:pPr>
        <w:jc w:val="both"/>
        <w:rPr>
          <w:sz w:val="24"/>
          <w:szCs w:val="24"/>
        </w:rPr>
      </w:pPr>
    </w:p>
    <w:p w:rsidR="00171235" w:rsidRDefault="00AC69EA">
      <w:pPr>
        <w:jc w:val="center"/>
        <w:rPr>
          <w:sz w:val="24"/>
          <w:szCs w:val="24"/>
        </w:rPr>
      </w:pPr>
      <w:r>
        <w:rPr>
          <w:sz w:val="24"/>
          <w:szCs w:val="24"/>
        </w:rPr>
        <w:t>______________________________________</w:t>
      </w:r>
    </w:p>
    <w:p w:rsidR="00171235" w:rsidRDefault="00AC69EA">
      <w:pPr>
        <w:jc w:val="center"/>
        <w:rPr>
          <w:sz w:val="24"/>
          <w:szCs w:val="24"/>
        </w:rPr>
      </w:pPr>
      <w:r>
        <w:rPr>
          <w:sz w:val="24"/>
          <w:szCs w:val="24"/>
        </w:rPr>
        <w:t xml:space="preserve">Assinatura da pessoa candidata ou </w:t>
      </w:r>
      <w:proofErr w:type="gramStart"/>
      <w:r>
        <w:rPr>
          <w:sz w:val="24"/>
          <w:szCs w:val="24"/>
        </w:rPr>
        <w:t>do(</w:t>
      </w:r>
      <w:proofErr w:type="gramEnd"/>
      <w:r>
        <w:rPr>
          <w:sz w:val="24"/>
          <w:szCs w:val="24"/>
        </w:rPr>
        <w:t>a) representante legal do grupo</w:t>
      </w:r>
    </w:p>
    <w:p w:rsidR="00171235" w:rsidRDefault="00171235">
      <w:pPr>
        <w:jc w:val="center"/>
        <w:rPr>
          <w:sz w:val="24"/>
          <w:szCs w:val="24"/>
        </w:rPr>
      </w:pPr>
    </w:p>
    <w:p w:rsidR="00171235" w:rsidRDefault="00171235">
      <w:pPr>
        <w:jc w:val="both"/>
        <w:rPr>
          <w:sz w:val="24"/>
          <w:szCs w:val="24"/>
        </w:rPr>
      </w:pPr>
    </w:p>
    <w:p w:rsidR="00171235" w:rsidRDefault="00CA3215">
      <w:pPr>
        <w:jc w:val="both"/>
        <w:rPr>
          <w:sz w:val="24"/>
          <w:szCs w:val="24"/>
        </w:rPr>
      </w:pPr>
      <w:r>
        <w:rPr>
          <w:sz w:val="24"/>
          <w:szCs w:val="24"/>
        </w:rPr>
        <w:t>Obs.: A</w:t>
      </w:r>
      <w:r w:rsidR="00AC69EA">
        <w:rPr>
          <w:sz w:val="24"/>
          <w:szCs w:val="24"/>
        </w:rPr>
        <w:t>crescentar detalhes e anexar documentos que atestem a atual condição de risco social e econômico, como: laudos médicos, comprovantes de despesas médicas, contas de luz e água, entre outros. Anexar a essa declaração e gerar PDF úni</w:t>
      </w:r>
      <w:bookmarkStart w:id="1" w:name="_GoBack"/>
      <w:bookmarkEnd w:id="1"/>
      <w:r w:rsidR="00AC69EA">
        <w:rPr>
          <w:sz w:val="24"/>
          <w:szCs w:val="24"/>
        </w:rPr>
        <w:t>co.</w:t>
      </w:r>
    </w:p>
    <w:sectPr w:rsidR="00171235">
      <w:headerReference w:type="default" r:id="rId7"/>
      <w:footerReference w:type="default" r:id="rId8"/>
      <w:headerReference w:type="first" r:id="rId9"/>
      <w:footerReference w:type="first" r:id="rId10"/>
      <w:pgSz w:w="11905" w:h="16837"/>
      <w:pgMar w:top="1384" w:right="1440" w:bottom="1418" w:left="1440" w:header="42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705" w:rsidRDefault="009B7705">
      <w:r>
        <w:separator/>
      </w:r>
    </w:p>
  </w:endnote>
  <w:endnote w:type="continuationSeparator" w:id="0">
    <w:p w:rsidR="009B7705" w:rsidRDefault="009B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35" w:rsidRDefault="00E6211F">
    <w:pPr>
      <w:pBdr>
        <w:top w:val="nil"/>
        <w:left w:val="nil"/>
        <w:bottom w:val="nil"/>
        <w:right w:val="nil"/>
        <w:between w:val="nil"/>
      </w:pBdr>
      <w:tabs>
        <w:tab w:val="center" w:pos="4252"/>
        <w:tab w:val="right" w:pos="8504"/>
      </w:tabs>
      <w:jc w:val="right"/>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-228601</wp:posOffset>
              </wp:positionH>
              <wp:positionV relativeFrom="paragraph">
                <wp:posOffset>-188595</wp:posOffset>
              </wp:positionV>
              <wp:extent cx="5438775" cy="758825"/>
              <wp:effectExtent l="0" t="0" r="9525" b="3175"/>
              <wp:wrapNone/>
              <wp:docPr id="7" name="Forma livre 7"/>
              <wp:cNvGraphicFramePr/>
              <a:graphic xmlns:a="http://schemas.openxmlformats.org/drawingml/2006/main">
                <a:graphicData uri="http://schemas.microsoft.com/office/word/2010/wordprocessingShape">
                  <wps:wsp>
                    <wps:cNvSpPr/>
                    <wps:spPr>
                      <a:xfrm>
                        <a:off x="0" y="0"/>
                        <a:ext cx="5438775" cy="758825"/>
                      </a:xfrm>
                      <a:custGeom>
                        <a:avLst/>
                        <a:gdLst/>
                        <a:ahLst/>
                        <a:cxnLst/>
                        <a:rect l="l" t="t" r="r" b="b"/>
                        <a:pathLst>
                          <a:path w="4650740" h="758825" extrusionOk="0">
                            <a:moveTo>
                              <a:pt x="0" y="0"/>
                            </a:moveTo>
                            <a:lnTo>
                              <a:pt x="0" y="758825"/>
                            </a:lnTo>
                            <a:lnTo>
                              <a:pt x="4650740" y="758825"/>
                            </a:lnTo>
                            <a:lnTo>
                              <a:pt x="4650740" y="0"/>
                            </a:lnTo>
                            <a:close/>
                          </a:path>
                        </a:pathLst>
                      </a:custGeom>
                      <a:solidFill>
                        <a:srgbClr val="FFFFFF"/>
                      </a:solidFill>
                      <a:ln>
                        <a:noFill/>
                      </a:ln>
                    </wps:spPr>
                    <wps:txbx>
                      <w:txbxContent>
                        <w:p w:rsidR="00F702BE" w:rsidRDefault="00F702BE" w:rsidP="00F702BE">
                          <w:pPr>
                            <w:tabs>
                              <w:tab w:val="center" w:pos="4252"/>
                              <w:tab w:val="right" w:pos="8504"/>
                            </w:tabs>
                            <w:jc w:val="center"/>
                            <w:rPr>
                              <w:rFonts w:ascii="Calibri" w:eastAsia="Calibri" w:hAnsi="Calibri" w:cs="Calibri"/>
                              <w:b/>
                            </w:rPr>
                          </w:pPr>
                        </w:p>
                        <w:p w:rsidR="00F702BE" w:rsidRDefault="00F702BE" w:rsidP="00F702BE">
                          <w:pPr>
                            <w:spacing w:after="160"/>
                            <w:textDirection w:val="btLr"/>
                          </w:pPr>
                          <w:r>
                            <w:rPr>
                              <w:rFonts w:ascii="Calibri" w:eastAsia="Calibri" w:hAnsi="Calibri" w:cs="Calibri"/>
                              <w:color w:val="000000"/>
                              <w:sz w:val="18"/>
                            </w:rPr>
                            <w:t>SECRETARIA DE CULTURA</w:t>
                          </w:r>
                          <w:r>
                            <w:t xml:space="preserve"> </w:t>
                          </w:r>
                          <w:r>
                            <w:rPr>
                              <w:color w:val="000000"/>
                              <w:sz w:val="18"/>
                            </w:rPr>
                            <w:t>|</w:t>
                          </w:r>
                          <w:r>
                            <w:t xml:space="preserve"> </w:t>
                          </w:r>
                          <w:r>
                            <w:rPr>
                              <w:rFonts w:ascii="Calibri" w:eastAsia="Calibri" w:hAnsi="Calibri" w:cs="Calibri"/>
                              <w:color w:val="000000"/>
                              <w:sz w:val="18"/>
                            </w:rPr>
                            <w:t>FUNDAÇÃO DO PATRIMÔNIO HISTÓRICO E ARTÍSTICO DE PERNAMBUCO – FUNDARPE</w:t>
                          </w:r>
                          <w:r>
                            <w:rPr>
                              <w:color w:val="000000"/>
                              <w:sz w:val="18"/>
                            </w:rPr>
                            <w:br/>
                          </w: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color w:val="000000"/>
                              <w:sz w:val="18"/>
                            </w:rPr>
                            <w:t xml:space="preserve"> 50.050-000 | Fone (81) 3184-3065 | </w:t>
                          </w:r>
                          <w:hyperlink r:id="rId1" w:history="1">
                            <w:r w:rsidRPr="00152A91">
                              <w:rPr>
                                <w:rStyle w:val="Hyperlink"/>
                                <w:rFonts w:eastAsia="Calibri"/>
                                <w:sz w:val="18"/>
                              </w:rPr>
                              <w:t>www.cultura.pe.</w:t>
                            </w:r>
                            <w:r w:rsidRPr="00152A91">
                              <w:rPr>
                                <w:rStyle w:val="Hyperlink"/>
                                <w:sz w:val="18"/>
                              </w:rPr>
                              <w:t>gov.br</w:t>
                            </w:r>
                          </w:hyperlink>
                          <w:r>
                            <w:rPr>
                              <w:color w:val="000000"/>
                              <w:sz w:val="18"/>
                            </w:rPr>
                            <w:t xml:space="preserve"> </w:t>
                          </w:r>
                          <w:r>
                            <w:rPr>
                              <w:rFonts w:ascii="Calibri" w:eastAsia="Calibri" w:hAnsi="Calibri" w:cs="Calibri"/>
                              <w:color w:val="000000"/>
                              <w:sz w:val="18"/>
                            </w:rPr>
                            <w:t xml:space="preserve">e-mail: </w:t>
                          </w:r>
                          <w:hyperlink r:id="rId2" w:history="1">
                            <w:r w:rsidRPr="005956AB">
                              <w:rPr>
                                <w:rStyle w:val="Hyperlink"/>
                                <w:rFonts w:ascii="Calibri" w:eastAsia="Calibri" w:hAnsi="Calibri" w:cs="Calibri"/>
                                <w:sz w:val="18"/>
                              </w:rPr>
                              <w:t>gpi@fundarpe.pe.gov.br</w:t>
                            </w:r>
                          </w:hyperlink>
                          <w:r>
                            <w:rPr>
                              <w:rFonts w:ascii="Calibri" w:eastAsia="Calibri" w:hAnsi="Calibri" w:cs="Calibri"/>
                              <w:color w:val="000000"/>
                              <w:sz w:val="18"/>
                            </w:rPr>
                            <w:t xml:space="preserve"> </w:t>
                          </w:r>
                        </w:p>
                        <w:p w:rsidR="00171235" w:rsidRPr="00F702BE" w:rsidRDefault="00171235">
                          <w:pPr>
                            <w:textDirection w:val="btLr"/>
                            <w:rPr>
                              <w:color w:val="000000"/>
                              <w:sz w:val="18"/>
                            </w:rP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orma livre 7" o:spid="_x0000_s1026" style="position:absolute;left:0;text-align:left;margin-left:-18pt;margin-top:-14.85pt;width:428.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50740,758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" adj="-11796480,,5400" path="m,l,758825r4650740,l4650740,,,xe" stroked="f">
              <v:stroke joinstyle="miter"/>
              <v:formulas/>
              <v:path arrowok="t" o:extrusionok="f" o:connecttype="custom" textboxrect="0,0,4650740,758825"/>
              <v:textbox inset="7pt,3pt,7pt,3pt">
                <w:txbxContent>
                  <w:p w:rsidR="00F702BE" w:rsidRDefault="00F702BE" w:rsidP="00F702BE">
                    <w:pPr>
                      <w:tabs>
                        <w:tab w:val="center" w:pos="4252"/>
                        <w:tab w:val="right" w:pos="8504"/>
                      </w:tabs>
                      <w:jc w:val="center"/>
                      <w:rPr>
                        <w:rFonts w:ascii="Calibri" w:eastAsia="Calibri" w:hAnsi="Calibri" w:cs="Calibri"/>
                        <w:b/>
                      </w:rPr>
                    </w:pPr>
                  </w:p>
                  <w:p w:rsidR="00F702BE" w:rsidRDefault="00F702BE" w:rsidP="00F702BE">
                    <w:pPr>
                      <w:spacing w:after="160"/>
                      <w:textDirection w:val="btLr"/>
                    </w:pPr>
                    <w:r>
                      <w:rPr>
                        <w:rFonts w:ascii="Calibri" w:eastAsia="Calibri" w:hAnsi="Calibri" w:cs="Calibri"/>
                        <w:color w:val="000000"/>
                        <w:sz w:val="18"/>
                      </w:rPr>
                      <w:t>SECRETARIA DE CULTURA</w:t>
                    </w:r>
                    <w:r>
                      <w:t xml:space="preserve"> </w:t>
                    </w:r>
                    <w:r>
                      <w:rPr>
                        <w:color w:val="000000"/>
                        <w:sz w:val="18"/>
                      </w:rPr>
                      <w:t>|</w:t>
                    </w:r>
                    <w:r>
                      <w:t xml:space="preserve"> </w:t>
                    </w:r>
                    <w:r>
                      <w:rPr>
                        <w:rFonts w:ascii="Calibri" w:eastAsia="Calibri" w:hAnsi="Calibri" w:cs="Calibri"/>
                        <w:color w:val="000000"/>
                        <w:sz w:val="18"/>
                      </w:rPr>
                      <w:t>FUNDAÇÃO DO PATRIMÔNIO HISTÓRICO E ARTÍSTICO DE PERNAMBUCO – FUNDARPE</w:t>
                    </w:r>
                    <w:r>
                      <w:rPr>
                        <w:color w:val="000000"/>
                        <w:sz w:val="18"/>
                      </w:rPr>
                      <w:br/>
                    </w: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color w:val="000000"/>
                        <w:sz w:val="18"/>
                      </w:rPr>
                      <w:t xml:space="preserve"> 50.050-000 | Fone (81) 3184-3065 | </w:t>
                    </w:r>
                    <w:hyperlink r:id="rId3" w:history="1">
                      <w:r w:rsidRPr="00152A91">
                        <w:rPr>
                          <w:rStyle w:val="Hyperlink"/>
                          <w:rFonts w:eastAsia="Calibri"/>
                          <w:sz w:val="18"/>
                        </w:rPr>
                        <w:t>www.cultura.pe.</w:t>
                      </w:r>
                      <w:r w:rsidRPr="00152A91">
                        <w:rPr>
                          <w:rStyle w:val="Hyperlink"/>
                          <w:sz w:val="18"/>
                        </w:rPr>
                        <w:t>gov.br</w:t>
                      </w:r>
                    </w:hyperlink>
                    <w:r>
                      <w:rPr>
                        <w:color w:val="000000"/>
                        <w:sz w:val="18"/>
                      </w:rPr>
                      <w:t xml:space="preserve"> </w:t>
                    </w:r>
                    <w:r>
                      <w:rPr>
                        <w:rFonts w:ascii="Calibri" w:eastAsia="Calibri" w:hAnsi="Calibri" w:cs="Calibri"/>
                        <w:color w:val="000000"/>
                        <w:sz w:val="18"/>
                      </w:rPr>
                      <w:t xml:space="preserve">e-mail: </w:t>
                    </w:r>
                    <w:hyperlink r:id="rId4" w:history="1">
                      <w:r w:rsidRPr="005956AB">
                        <w:rPr>
                          <w:rStyle w:val="Hyperlink"/>
                          <w:rFonts w:ascii="Calibri" w:eastAsia="Calibri" w:hAnsi="Calibri" w:cs="Calibri"/>
                          <w:sz w:val="18"/>
                        </w:rPr>
                        <w:t>gpi@fundarpe.pe.gov.br</w:t>
                      </w:r>
                    </w:hyperlink>
                    <w:r>
                      <w:rPr>
                        <w:rFonts w:ascii="Calibri" w:eastAsia="Calibri" w:hAnsi="Calibri" w:cs="Calibri"/>
                        <w:color w:val="000000"/>
                        <w:sz w:val="18"/>
                      </w:rPr>
                      <w:t xml:space="preserve"> </w:t>
                    </w:r>
                  </w:p>
                  <w:p w:rsidR="00171235" w:rsidRPr="00F702BE" w:rsidRDefault="00171235">
                    <w:pPr>
                      <w:textDirection w:val="btLr"/>
                      <w:rPr>
                        <w:color w:val="000000"/>
                        <w:sz w:val="18"/>
                      </w:rPr>
                    </w:pPr>
                  </w:p>
                </w:txbxContent>
              </v:textbox>
            </v:shape>
          </w:pict>
        </mc:Fallback>
      </mc:AlternateContent>
    </w:r>
    <w:r w:rsidR="00AC69EA">
      <w:rPr>
        <w:color w:val="000000"/>
      </w:rPr>
      <w:fldChar w:fldCharType="begin"/>
    </w:r>
    <w:r w:rsidR="00AC69EA">
      <w:rPr>
        <w:color w:val="000000"/>
      </w:rPr>
      <w:instrText>PAGE</w:instrText>
    </w:r>
    <w:r w:rsidR="00AC69EA">
      <w:rPr>
        <w:color w:val="000000"/>
      </w:rPr>
      <w:fldChar w:fldCharType="separate"/>
    </w:r>
    <w:r w:rsidR="00F702BE">
      <w:rPr>
        <w:noProof/>
        <w:color w:val="000000"/>
      </w:rPr>
      <w:t>2</w:t>
    </w:r>
    <w:r w:rsidR="00AC69EA">
      <w:rPr>
        <w:color w:val="000000"/>
      </w:rPr>
      <w:fldChar w:fldCharType="end"/>
    </w:r>
  </w:p>
  <w:p w:rsidR="00171235" w:rsidRDefault="00AC69EA">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457200</wp:posOffset>
              </wp:positionH>
              <wp:positionV relativeFrom="paragraph">
                <wp:posOffset>9601200</wp:posOffset>
              </wp:positionV>
              <wp:extent cx="4257675" cy="685800"/>
              <wp:effectExtent l="0" t="0" r="0" b="0"/>
              <wp:wrapNone/>
              <wp:docPr id="5" name="Forma livre 5"/>
              <wp:cNvGraphicFramePr/>
              <a:graphic xmlns:a="http://schemas.openxmlformats.org/drawingml/2006/main">
                <a:graphicData uri="http://schemas.microsoft.com/office/word/2010/wordprocessingShape">
                  <wps:wsp>
                    <wps:cNvSpPr/>
                    <wps:spPr>
                      <a:xfrm>
                        <a:off x="3226688" y="3446625"/>
                        <a:ext cx="4238625" cy="666750"/>
                      </a:xfrm>
                      <a:custGeom>
                        <a:avLst/>
                        <a:gdLst/>
                        <a:ahLst/>
                        <a:cxnLst/>
                        <a:rect l="l" t="t" r="r" b="b"/>
                        <a:pathLst>
                          <a:path w="4238625" h="666750" extrusionOk="0">
                            <a:moveTo>
                              <a:pt x="0" y="0"/>
                            </a:moveTo>
                            <a:lnTo>
                              <a:pt x="0" y="666750"/>
                            </a:lnTo>
                            <a:lnTo>
                              <a:pt x="4238625" y="666750"/>
                            </a:lnTo>
                            <a:lnTo>
                              <a:pt x="4238625" y="0"/>
                            </a:lnTo>
                            <a:close/>
                          </a:path>
                        </a:pathLst>
                      </a:custGeom>
                      <a:solidFill>
                        <a:srgbClr val="FFFFFF"/>
                      </a:solidFill>
                      <a:ln>
                        <a:noFill/>
                      </a:ln>
                    </wps:spPr>
                    <wps:txbx>
                      <w:txbxContent>
                        <w:p w:rsidR="00171235" w:rsidRDefault="00AC69EA">
                          <w:pPr>
                            <w:textDirection w:val="btLr"/>
                          </w:pPr>
                          <w:r>
                            <w:rPr>
                              <w:rFonts w:ascii="Calibri" w:eastAsia="Calibri" w:hAnsi="Calibri" w:cs="Calibri"/>
                              <w:color w:val="000000"/>
                              <w:sz w:val="18"/>
                            </w:rPr>
                            <w:t>SECRETARIA DE CULTURA</w:t>
                          </w:r>
                        </w:p>
                        <w:p w:rsidR="00171235" w:rsidRDefault="00AC69EA">
                          <w:pPr>
                            <w:textDirection w:val="btLr"/>
                          </w:pPr>
                          <w:r>
                            <w:rPr>
                              <w:rFonts w:ascii="Calibri" w:eastAsia="Calibri" w:hAnsi="Calibri" w:cs="Calibri"/>
                              <w:color w:val="000000"/>
                              <w:sz w:val="18"/>
                            </w:rPr>
                            <w:t>FUNDAÇÃO DO PATRIMÔNIO HISTÓRICO E ARTÍSTICO DE PERNAMBUCO – FUNDARPE</w:t>
                          </w:r>
                        </w:p>
                        <w:p w:rsidR="00171235" w:rsidRDefault="00AC69EA">
                          <w:pPr>
                            <w:textDirection w:val="btLr"/>
                          </w:pP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rFonts w:ascii="Calibri" w:eastAsia="Calibri" w:hAnsi="Calibri" w:cs="Calibri"/>
                              <w:color w:val="000000"/>
                              <w:sz w:val="18"/>
                            </w:rPr>
                            <w:t>50.050-000 - Fone (81) 3184-3061</w:t>
                          </w:r>
                        </w:p>
                        <w:p w:rsidR="00171235" w:rsidRDefault="00AC69EA">
                          <w:pPr>
                            <w:textDirection w:val="btLr"/>
                          </w:pPr>
                          <w:r>
                            <w:rPr>
                              <w:rFonts w:ascii="Calibri" w:eastAsia="Calibri" w:hAnsi="Calibri" w:cs="Calibri"/>
                              <w:color w:val="000000"/>
                              <w:sz w:val="18"/>
                            </w:rPr>
                            <w:t>www.cultura.pe.gov.br e-mail:</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457200</wp:posOffset>
              </wp:positionH>
              <wp:positionV relativeFrom="paragraph">
                <wp:posOffset>9601200</wp:posOffset>
              </wp:positionV>
              <wp:extent cx="4257675" cy="685800"/>
              <wp:effectExtent b="0" l="0" r="0" t="0"/>
              <wp:wrapNone/>
              <wp:docPr id="5"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4257675" cy="6858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457200</wp:posOffset>
              </wp:positionH>
              <wp:positionV relativeFrom="paragraph">
                <wp:posOffset>9601200</wp:posOffset>
              </wp:positionV>
              <wp:extent cx="4257675" cy="685800"/>
              <wp:effectExtent l="0" t="0" r="0" b="0"/>
              <wp:wrapNone/>
              <wp:docPr id="4" name="Forma livre 4"/>
              <wp:cNvGraphicFramePr/>
              <a:graphic xmlns:a="http://schemas.openxmlformats.org/drawingml/2006/main">
                <a:graphicData uri="http://schemas.microsoft.com/office/word/2010/wordprocessingShape">
                  <wps:wsp>
                    <wps:cNvSpPr/>
                    <wps:spPr>
                      <a:xfrm>
                        <a:off x="3226688" y="3446625"/>
                        <a:ext cx="4238625" cy="666750"/>
                      </a:xfrm>
                      <a:custGeom>
                        <a:avLst/>
                        <a:gdLst/>
                        <a:ahLst/>
                        <a:cxnLst/>
                        <a:rect l="l" t="t" r="r" b="b"/>
                        <a:pathLst>
                          <a:path w="4238625" h="666750" extrusionOk="0">
                            <a:moveTo>
                              <a:pt x="0" y="0"/>
                            </a:moveTo>
                            <a:lnTo>
                              <a:pt x="0" y="666750"/>
                            </a:lnTo>
                            <a:lnTo>
                              <a:pt x="4238625" y="666750"/>
                            </a:lnTo>
                            <a:lnTo>
                              <a:pt x="4238625" y="0"/>
                            </a:lnTo>
                            <a:close/>
                          </a:path>
                        </a:pathLst>
                      </a:custGeom>
                      <a:solidFill>
                        <a:srgbClr val="FFFFFF"/>
                      </a:solidFill>
                      <a:ln>
                        <a:noFill/>
                      </a:ln>
                    </wps:spPr>
                    <wps:txbx>
                      <w:txbxContent>
                        <w:p w:rsidR="00171235" w:rsidRDefault="00AC69EA">
                          <w:pPr>
                            <w:textDirection w:val="btLr"/>
                          </w:pPr>
                          <w:r>
                            <w:rPr>
                              <w:rFonts w:ascii="Calibri" w:eastAsia="Calibri" w:hAnsi="Calibri" w:cs="Calibri"/>
                              <w:color w:val="000000"/>
                              <w:sz w:val="18"/>
                            </w:rPr>
                            <w:t>SECRETARIA DE CULTURA</w:t>
                          </w:r>
                        </w:p>
                        <w:p w:rsidR="00171235" w:rsidRDefault="00AC69EA">
                          <w:pPr>
                            <w:textDirection w:val="btLr"/>
                          </w:pPr>
                          <w:r>
                            <w:rPr>
                              <w:rFonts w:ascii="Calibri" w:eastAsia="Calibri" w:hAnsi="Calibri" w:cs="Calibri"/>
                              <w:color w:val="000000"/>
                              <w:sz w:val="18"/>
                            </w:rPr>
                            <w:t>FUNDAÇÃO DO PATRIMÔNIO HISTÓRICO E ARTÍSTICO DE PERNAMBUCO – FUNDARPE</w:t>
                          </w:r>
                        </w:p>
                        <w:p w:rsidR="00171235" w:rsidRDefault="00AC69EA">
                          <w:pPr>
                            <w:textDirection w:val="btLr"/>
                          </w:pP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rFonts w:ascii="Calibri" w:eastAsia="Calibri" w:hAnsi="Calibri" w:cs="Calibri"/>
                              <w:color w:val="000000"/>
                              <w:sz w:val="18"/>
                            </w:rPr>
                            <w:t>50.050-000 - Fone (81) 3184-3061</w:t>
                          </w:r>
                        </w:p>
                        <w:p w:rsidR="00171235" w:rsidRDefault="00AC69EA">
                          <w:pPr>
                            <w:textDirection w:val="btLr"/>
                          </w:pPr>
                          <w:r>
                            <w:rPr>
                              <w:rFonts w:ascii="Calibri" w:eastAsia="Calibri" w:hAnsi="Calibri" w:cs="Calibri"/>
                              <w:color w:val="000000"/>
                              <w:sz w:val="18"/>
                            </w:rPr>
                            <w:t>www.cultura.pe.gov.br e-mail:</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457200</wp:posOffset>
              </wp:positionH>
              <wp:positionV relativeFrom="paragraph">
                <wp:posOffset>9601200</wp:posOffset>
              </wp:positionV>
              <wp:extent cx="4257675" cy="685800"/>
              <wp:effectExtent b="0" l="0" r="0" t="0"/>
              <wp:wrapNone/>
              <wp:docPr id="4"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4257675" cy="6858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35" w:rsidRDefault="00AC69EA">
    <w:r>
      <w:rPr>
        <w:noProof/>
      </w:rPr>
      <mc:AlternateContent>
        <mc:Choice Requires="wps">
          <w:drawing>
            <wp:anchor distT="0" distB="0" distL="114300" distR="114300" simplePos="0" relativeHeight="251661312" behindDoc="0" locked="0" layoutInCell="1" hidden="0" allowOverlap="1">
              <wp:simplePos x="0" y="0"/>
              <wp:positionH relativeFrom="column">
                <wp:posOffset>-103366</wp:posOffset>
              </wp:positionH>
              <wp:positionV relativeFrom="paragraph">
                <wp:posOffset>-260433</wp:posOffset>
              </wp:positionV>
              <wp:extent cx="5462546" cy="758825"/>
              <wp:effectExtent l="0" t="0" r="5080" b="3175"/>
              <wp:wrapNone/>
              <wp:docPr id="6" name="Forma livre 6"/>
              <wp:cNvGraphicFramePr/>
              <a:graphic xmlns:a="http://schemas.openxmlformats.org/drawingml/2006/main">
                <a:graphicData uri="http://schemas.microsoft.com/office/word/2010/wordprocessingShape">
                  <wps:wsp>
                    <wps:cNvSpPr/>
                    <wps:spPr>
                      <a:xfrm>
                        <a:off x="0" y="0"/>
                        <a:ext cx="5462546" cy="758825"/>
                      </a:xfrm>
                      <a:custGeom>
                        <a:avLst/>
                        <a:gdLst/>
                        <a:ahLst/>
                        <a:cxnLst/>
                        <a:rect l="l" t="t" r="r" b="b"/>
                        <a:pathLst>
                          <a:path w="4650740" h="758825" extrusionOk="0">
                            <a:moveTo>
                              <a:pt x="0" y="0"/>
                            </a:moveTo>
                            <a:lnTo>
                              <a:pt x="0" y="758825"/>
                            </a:lnTo>
                            <a:lnTo>
                              <a:pt x="4650740" y="758825"/>
                            </a:lnTo>
                            <a:lnTo>
                              <a:pt x="4650740" y="0"/>
                            </a:lnTo>
                            <a:close/>
                          </a:path>
                        </a:pathLst>
                      </a:custGeom>
                      <a:solidFill>
                        <a:srgbClr val="FFFFFF"/>
                      </a:solidFill>
                      <a:ln>
                        <a:noFill/>
                      </a:ln>
                    </wps:spPr>
                    <wps:txbx>
                      <w:txbxContent>
                        <w:p w:rsidR="00F702BE" w:rsidRDefault="00F702BE" w:rsidP="00F702BE">
                          <w:pPr>
                            <w:tabs>
                              <w:tab w:val="center" w:pos="4252"/>
                              <w:tab w:val="right" w:pos="8504"/>
                            </w:tabs>
                            <w:jc w:val="center"/>
                            <w:rPr>
                              <w:rFonts w:ascii="Calibri" w:eastAsia="Calibri" w:hAnsi="Calibri" w:cs="Calibri"/>
                              <w:b/>
                            </w:rPr>
                          </w:pPr>
                        </w:p>
                        <w:p w:rsidR="00F702BE" w:rsidRDefault="00F702BE" w:rsidP="00F702BE">
                          <w:pPr>
                            <w:spacing w:after="160"/>
                            <w:textDirection w:val="btLr"/>
                          </w:pPr>
                          <w:r>
                            <w:rPr>
                              <w:rFonts w:ascii="Calibri" w:eastAsia="Calibri" w:hAnsi="Calibri" w:cs="Calibri"/>
                              <w:color w:val="000000"/>
                              <w:sz w:val="18"/>
                            </w:rPr>
                            <w:t>SECRETARIA DE CULTURA</w:t>
                          </w:r>
                          <w:r>
                            <w:t xml:space="preserve"> </w:t>
                          </w:r>
                          <w:r>
                            <w:rPr>
                              <w:color w:val="000000"/>
                              <w:sz w:val="18"/>
                            </w:rPr>
                            <w:t>|</w:t>
                          </w:r>
                          <w:r>
                            <w:t xml:space="preserve"> </w:t>
                          </w:r>
                          <w:r>
                            <w:rPr>
                              <w:rFonts w:ascii="Calibri" w:eastAsia="Calibri" w:hAnsi="Calibri" w:cs="Calibri"/>
                              <w:color w:val="000000"/>
                              <w:sz w:val="18"/>
                            </w:rPr>
                            <w:t>FUNDAÇÃO DO PATRIMÔNIO HISTÓRICO E ARTÍSTICO DE PERNAMBUCO – FUNDARPE</w:t>
                          </w:r>
                          <w:r>
                            <w:rPr>
                              <w:color w:val="000000"/>
                              <w:sz w:val="18"/>
                            </w:rPr>
                            <w:br/>
                          </w: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color w:val="000000"/>
                              <w:sz w:val="18"/>
                            </w:rPr>
                            <w:t xml:space="preserve"> 50.050-000 | Fone (81) 3184-3065 | </w:t>
                          </w:r>
                          <w:hyperlink r:id="rId1" w:history="1">
                            <w:r w:rsidRPr="00152A91">
                              <w:rPr>
                                <w:rStyle w:val="Hyperlink"/>
                                <w:rFonts w:eastAsia="Calibri"/>
                                <w:sz w:val="18"/>
                              </w:rPr>
                              <w:t>www.cultura.pe.</w:t>
                            </w:r>
                            <w:r w:rsidRPr="00152A91">
                              <w:rPr>
                                <w:rStyle w:val="Hyperlink"/>
                                <w:sz w:val="18"/>
                              </w:rPr>
                              <w:t>gov.br</w:t>
                            </w:r>
                          </w:hyperlink>
                          <w:r>
                            <w:rPr>
                              <w:color w:val="000000"/>
                              <w:sz w:val="18"/>
                            </w:rPr>
                            <w:t xml:space="preserve"> </w:t>
                          </w:r>
                          <w:r>
                            <w:rPr>
                              <w:rFonts w:ascii="Calibri" w:eastAsia="Calibri" w:hAnsi="Calibri" w:cs="Calibri"/>
                              <w:color w:val="000000"/>
                              <w:sz w:val="18"/>
                            </w:rPr>
                            <w:t>e-mail: gpi@fundarpe.pe.gov.br</w:t>
                          </w:r>
                        </w:p>
                        <w:p w:rsidR="00171235" w:rsidRDefault="00171235">
                          <w:pPr>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orma livre 6" o:spid="_x0000_s1029" style="position:absolute;margin-left:-8.15pt;margin-top:-20.5pt;width:430.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50740,758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" adj="-11796480,,5400" path="m,l,758825r4650740,l4650740,,,xe" stroked="f">
              <v:stroke joinstyle="miter"/>
              <v:formulas/>
              <v:path arrowok="t" o:extrusionok="f" o:connecttype="custom" textboxrect="0,0,4650740,758825"/>
              <v:textbox inset="7pt,3pt,7pt,3pt">
                <w:txbxContent>
                  <w:p w:rsidR="00F702BE" w:rsidRDefault="00F702BE" w:rsidP="00F702BE">
                    <w:pPr>
                      <w:tabs>
                        <w:tab w:val="center" w:pos="4252"/>
                        <w:tab w:val="right" w:pos="8504"/>
                      </w:tabs>
                      <w:jc w:val="center"/>
                      <w:rPr>
                        <w:rFonts w:ascii="Calibri" w:eastAsia="Calibri" w:hAnsi="Calibri" w:cs="Calibri"/>
                        <w:b/>
                      </w:rPr>
                    </w:pPr>
                  </w:p>
                  <w:p w:rsidR="00F702BE" w:rsidRDefault="00F702BE" w:rsidP="00F702BE">
                    <w:pPr>
                      <w:spacing w:after="160"/>
                      <w:textDirection w:val="btLr"/>
                    </w:pPr>
                    <w:r>
                      <w:rPr>
                        <w:rFonts w:ascii="Calibri" w:eastAsia="Calibri" w:hAnsi="Calibri" w:cs="Calibri"/>
                        <w:color w:val="000000"/>
                        <w:sz w:val="18"/>
                      </w:rPr>
                      <w:t>SECRETARIA DE CULTURA</w:t>
                    </w:r>
                    <w:r>
                      <w:t xml:space="preserve"> </w:t>
                    </w:r>
                    <w:r>
                      <w:rPr>
                        <w:color w:val="000000"/>
                        <w:sz w:val="18"/>
                      </w:rPr>
                      <w:t>|</w:t>
                    </w:r>
                    <w:r>
                      <w:t xml:space="preserve"> </w:t>
                    </w:r>
                    <w:r>
                      <w:rPr>
                        <w:rFonts w:ascii="Calibri" w:eastAsia="Calibri" w:hAnsi="Calibri" w:cs="Calibri"/>
                        <w:color w:val="000000"/>
                        <w:sz w:val="18"/>
                      </w:rPr>
                      <w:t>FUNDAÇÃO DO PATRIMÔNIO HISTÓRICO E ARTÍSTICO DE PERNAMBUCO – FUNDARPE</w:t>
                    </w:r>
                    <w:r>
                      <w:rPr>
                        <w:color w:val="000000"/>
                        <w:sz w:val="18"/>
                      </w:rPr>
                      <w:br/>
                    </w:r>
                    <w:r>
                      <w:rPr>
                        <w:rFonts w:ascii="Calibri" w:eastAsia="Calibri" w:hAnsi="Calibri" w:cs="Calibri"/>
                        <w:color w:val="000000"/>
                        <w:sz w:val="18"/>
                      </w:rPr>
                      <w:t xml:space="preserve">Rua da Aurora, 463/469, Boa Vista, Recife - PE - </w:t>
                    </w:r>
                    <w:proofErr w:type="gramStart"/>
                    <w:r>
                      <w:rPr>
                        <w:rFonts w:ascii="Calibri" w:eastAsia="Calibri" w:hAnsi="Calibri" w:cs="Calibri"/>
                        <w:color w:val="000000"/>
                        <w:sz w:val="18"/>
                      </w:rPr>
                      <w:t>CEP.:</w:t>
                    </w:r>
                    <w:proofErr w:type="gramEnd"/>
                    <w:r>
                      <w:rPr>
                        <w:color w:val="000000"/>
                        <w:sz w:val="18"/>
                      </w:rPr>
                      <w:t xml:space="preserve"> 50.050-000 | Fone (81) 3184-3065 | </w:t>
                    </w:r>
                    <w:hyperlink r:id="rId2" w:history="1">
                      <w:r w:rsidRPr="00152A91">
                        <w:rPr>
                          <w:rStyle w:val="Hyperlink"/>
                          <w:rFonts w:eastAsia="Calibri"/>
                          <w:sz w:val="18"/>
                        </w:rPr>
                        <w:t>www.cultura.pe.</w:t>
                      </w:r>
                      <w:r w:rsidRPr="00152A91">
                        <w:rPr>
                          <w:rStyle w:val="Hyperlink"/>
                          <w:sz w:val="18"/>
                        </w:rPr>
                        <w:t>gov.br</w:t>
                      </w:r>
                    </w:hyperlink>
                    <w:r>
                      <w:rPr>
                        <w:color w:val="000000"/>
                        <w:sz w:val="18"/>
                      </w:rPr>
                      <w:t xml:space="preserve"> </w:t>
                    </w:r>
                    <w:r>
                      <w:rPr>
                        <w:rFonts w:ascii="Calibri" w:eastAsia="Calibri" w:hAnsi="Calibri" w:cs="Calibri"/>
                        <w:color w:val="000000"/>
                        <w:sz w:val="18"/>
                      </w:rPr>
                      <w:t>e-mail: gpi@fundarpe.pe.gov.br</w:t>
                    </w:r>
                  </w:p>
                  <w:p w:rsidR="00171235" w:rsidRDefault="00171235">
                    <w:pPr>
                      <w:textDirection w:val="btL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705" w:rsidRDefault="009B7705">
      <w:r>
        <w:separator/>
      </w:r>
    </w:p>
  </w:footnote>
  <w:footnote w:type="continuationSeparator" w:id="0">
    <w:p w:rsidR="009B7705" w:rsidRDefault="009B7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35" w:rsidRPr="00CA3215" w:rsidRDefault="00CA3215" w:rsidP="00CA3215">
    <w:pPr>
      <w:pStyle w:val="Cabealho"/>
    </w:pPr>
    <w:r>
      <w:rPr>
        <w:noProof/>
      </w:rPr>
      <w:drawing>
        <wp:inline distT="0" distB="0" distL="0" distR="0">
          <wp:extent cx="5730875" cy="545465"/>
          <wp:effectExtent l="0" t="0" r="3175"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gua 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5454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35" w:rsidRDefault="00CA3215">
    <w:pPr>
      <w:pBdr>
        <w:top w:val="nil"/>
        <w:left w:val="nil"/>
        <w:bottom w:val="nil"/>
        <w:right w:val="nil"/>
        <w:between w:val="nil"/>
      </w:pBdr>
      <w:tabs>
        <w:tab w:val="center" w:pos="4252"/>
        <w:tab w:val="right" w:pos="8504"/>
      </w:tabs>
      <w:jc w:val="right"/>
      <w:rPr>
        <w:color w:val="000000"/>
      </w:rPr>
    </w:pPr>
    <w:r>
      <w:rPr>
        <w:noProof/>
      </w:rPr>
      <w:drawing>
        <wp:inline distT="0" distB="0" distL="0" distR="0">
          <wp:extent cx="5730875" cy="545465"/>
          <wp:effectExtent l="0" t="0" r="3175"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gua 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545465"/>
                  </a:xfrm>
                  <a:prstGeom prst="rect">
                    <a:avLst/>
                  </a:prstGeom>
                </pic:spPr>
              </pic:pic>
            </a:graphicData>
          </a:graphic>
        </wp:inline>
      </w:drawing>
    </w:r>
    <w:r w:rsidR="00AC69EA">
      <w:t xml:space="preserve">      </w:t>
    </w:r>
  </w:p>
  <w:p w:rsidR="00171235" w:rsidRDefault="00171235">
    <w:pPr>
      <w:pBdr>
        <w:top w:val="nil"/>
        <w:left w:val="nil"/>
        <w:bottom w:val="nil"/>
        <w:right w:val="nil"/>
        <w:between w:val="nil"/>
      </w:pBdr>
      <w:tabs>
        <w:tab w:val="center" w:pos="4252"/>
        <w:tab w:val="right" w:pos="8504"/>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35"/>
    <w:rsid w:val="00171235"/>
    <w:rsid w:val="00573621"/>
    <w:rsid w:val="009B7705"/>
    <w:rsid w:val="00AC69EA"/>
    <w:rsid w:val="00AD7A27"/>
    <w:rsid w:val="00CA3215"/>
    <w:rsid w:val="00E6211F"/>
    <w:rsid w:val="00F702BE"/>
    <w:rsid w:val="00F774DD"/>
    <w:rsid w:val="00FE3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690289-F343-4A09-96AA-0146650A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120"/>
      <w:jc w:val="both"/>
      <w:outlineLvl w:val="0"/>
    </w:pPr>
    <w:rPr>
      <w:rFonts w:ascii="Calibri" w:eastAsia="Calibri" w:hAnsi="Calibri" w:cs="Calibri"/>
      <w:b/>
      <w:sz w:val="22"/>
      <w:szCs w:val="2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spacing w:before="240" w:after="120"/>
      <w:jc w:val="center"/>
    </w:pPr>
    <w:rPr>
      <w:rFonts w:ascii="Helvetica Neue" w:eastAsia="Helvetica Neue" w:hAnsi="Helvetica Neue" w:cs="Helvetica Neue"/>
      <w:i/>
      <w:sz w:val="28"/>
      <w:szCs w:val="28"/>
    </w:rPr>
  </w:style>
  <w:style w:type="paragraph" w:styleId="Cabealho">
    <w:name w:val="header"/>
    <w:basedOn w:val="Normal"/>
    <w:link w:val="CabealhoChar"/>
    <w:uiPriority w:val="99"/>
    <w:unhideWhenUsed/>
    <w:rsid w:val="00D559AF"/>
    <w:pPr>
      <w:tabs>
        <w:tab w:val="center" w:pos="4252"/>
        <w:tab w:val="right" w:pos="8504"/>
      </w:tabs>
    </w:pPr>
  </w:style>
  <w:style w:type="character" w:customStyle="1" w:styleId="CabealhoChar">
    <w:name w:val="Cabeçalho Char"/>
    <w:basedOn w:val="Fontepargpadro"/>
    <w:link w:val="Cabealho"/>
    <w:uiPriority w:val="99"/>
    <w:rsid w:val="00D559AF"/>
  </w:style>
  <w:style w:type="paragraph" w:styleId="Rodap">
    <w:name w:val="footer"/>
    <w:basedOn w:val="Normal"/>
    <w:link w:val="RodapChar"/>
    <w:uiPriority w:val="99"/>
    <w:unhideWhenUsed/>
    <w:rsid w:val="00D559AF"/>
    <w:pPr>
      <w:tabs>
        <w:tab w:val="center" w:pos="4252"/>
        <w:tab w:val="right" w:pos="8504"/>
      </w:tabs>
    </w:pPr>
  </w:style>
  <w:style w:type="character" w:customStyle="1" w:styleId="RodapChar">
    <w:name w:val="Rodapé Char"/>
    <w:basedOn w:val="Fontepargpadro"/>
    <w:link w:val="Rodap"/>
    <w:uiPriority w:val="99"/>
    <w:rsid w:val="00D559AF"/>
  </w:style>
  <w:style w:type="character" w:styleId="Hyperlink">
    <w:name w:val="Hyperlink"/>
    <w:basedOn w:val="Fontepargpadro"/>
    <w:uiPriority w:val="99"/>
    <w:unhideWhenUsed/>
    <w:rsid w:val="00E621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cultura.pe.gov.br" TargetMode="External"/><Relationship Id="rId2" Type="http://schemas.openxmlformats.org/officeDocument/2006/relationships/hyperlink" Target="mailto:gpi@fundarpe.pe.gov.br" TargetMode="External"/><Relationship Id="rId1" Type="http://schemas.openxmlformats.org/officeDocument/2006/relationships/hyperlink" Target="http://www.cultura.pe.gov.br" TargetMode="External"/><Relationship Id="rId5" Type="http://schemas.openxmlformats.org/officeDocument/2006/relationships/image" Target="media/image6.png"/><Relationship Id="rId4" Type="http://schemas.openxmlformats.org/officeDocument/2006/relationships/hyperlink" Target="mailto:gpi@fundarpe.pe.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ltura.pe.gov.br" TargetMode="External"/><Relationship Id="rId1" Type="http://schemas.openxmlformats.org/officeDocument/2006/relationships/hyperlink" Target="http://www.cultur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lknSUQE4ngOE2mqWhgOpi0PsQ==">CgMxLjAyCGguZ2pkZ3hzMghoLmdqZGd4czgAciExV0ZpeHNjbmZMQVBEUFYtZFhCMzFZeExsUkxHT0ljOVo=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 Araujo Bernardes</dc:creator>
  <cp:lastModifiedBy>Janine Ribeiro</cp:lastModifiedBy>
  <cp:revision>6</cp:revision>
  <dcterms:created xsi:type="dcterms:W3CDTF">2025-12-12T12:34:00Z</dcterms:created>
  <dcterms:modified xsi:type="dcterms:W3CDTF">2025-12-17T17:35:00Z</dcterms:modified>
</cp:coreProperties>
</file>