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06.B - MODELO DE TERMO DE ADESÃO DE SÓCIO / ASSOCIADO(A) (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GRUPO/BANDA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ASSOCIAÇÃO / ENTIDADE: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NOME DO GRUPO OU BANDA: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284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284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0B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C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0D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0E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284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0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1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2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3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284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5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6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7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8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284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A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B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C">
      <w:pPr>
        <w:spacing w:after="0" w:line="240" w:lineRule="auto"/>
        <w:ind w:left="28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 de SÓCIO / ASSOCIADO ao quadro social da ASSOCIAÇÃO / ENTIDADE, nos termos da legislação civil em vigor.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LIVRE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MANIFESTAÇÃO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DE VONTADE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Pelo presente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TERMO DE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XXXXXXXXXX (PE), xxx de xxxxx 20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ASSOCIAÇÃO / ENTIDADE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p6lsls9ahq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36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              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36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center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38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0" w:line="240" w:lineRule="auto"/>
      <w:jc w:val="center"/>
      <w:rPr>
        <w:b w:val="1"/>
        <w:bCs w:val="1"/>
        <w:color w:val="ff0000"/>
      </w:rPr>
    </w:pPr>
    <w:r w:rsidDel="00000000" w:rsidR="00000000" w:rsidRPr="00000000">
      <w:rPr>
        <w:b w:val="1"/>
        <w:bCs w:val="1"/>
        <w:color w:val="ff0000"/>
        <w:rtl w:val="0"/>
      </w:rPr>
      <w:t xml:space="preserve">TIMBRE DA ENTIDADE</w:t>
    </w:r>
  </w:p>
  <w:p w:rsidR="00000000" w:rsidDel="00000000" w:rsidP="00000000" w:rsidRDefault="00000000" w:rsidRPr="00000000" w14:paraId="00000033">
    <w:pPr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ff0000"/>
        <w:rtl w:val="0"/>
      </w:rPr>
      <w:t xml:space="preserve">ENDEREÇO, TELEFONE E CNPJ DA ENTIDADE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1080" w:hanging="108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440" w:hanging="1440"/>
      </w:pPr>
      <w:rPr/>
    </w:lvl>
    <w:lvl w:ilvl="5">
      <w:start w:val="1"/>
      <w:numFmt w:val="decimal"/>
      <w:lvlText w:val="%1.%2.%3.%4.%5.%6."/>
      <w:lvlJc w:val="left"/>
      <w:pPr>
        <w:ind w:left="1800" w:hanging="1800"/>
      </w:pPr>
      <w:rPr/>
    </w:lvl>
    <w:lvl w:ilvl="6">
      <w:start w:val="1"/>
      <w:numFmt w:val="decimal"/>
      <w:lvlText w:val="%1.%2.%3.%4.%5.%6.%7."/>
      <w:lvlJc w:val="left"/>
      <w:pPr>
        <w:ind w:left="2160" w:hanging="2160"/>
      </w:pPr>
      <w:rPr/>
    </w:lvl>
    <w:lvl w:ilvl="7">
      <w:start w:val="1"/>
      <w:numFmt w:val="decimal"/>
      <w:lvlText w:val="%1.%2.%3.%4.%5.%6.%7.%8."/>
      <w:lvlJc w:val="left"/>
      <w:pPr>
        <w:ind w:left="2160" w:hanging="2160"/>
      </w:pPr>
      <w:rPr/>
    </w:lvl>
    <w:lvl w:ilvl="8">
      <w:start w:val="1"/>
      <w:numFmt w:val="decimal"/>
      <w:lvlText w:val="%1.%2.%3.%4.%5.%6.%7.%8.%9."/>
      <w:lvlJc w:val="left"/>
      <w:pPr>
        <w:ind w:left="2520" w:hanging="25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