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XXIII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FÍSICA)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Física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[Nome completo], inscrição nº xxx, residente e domiciliado(a) à [endereço completo], na qualidade de proponente selecionado(a) no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Edital nº [inserir numeração do edital], venho, por meio desta, formalizar minha desistência da execução cultural, em qualquer fase que se encontre o processo.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Esta manifestação se dá com fundamento na: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Cultura, no âmbito federativo.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Declaro, ainda, que: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houve recebimento de quaisquer valores oriundos da referida execução, ou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tenha havido o repasse parcial ou total dos recursos, comprometo-me a realizar a devolução dos valores recebidos, conforme orientação do órgão competente, com base nas normas de gestão e controle de recursos públicos.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renovo protestos de estima e consideração.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[Nome completo]</w:t>
        <w:br w:type="textWrapping"/>
        <w:t xml:space="preserve">[Assinatura física ou digital, através do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