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ANEXO 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TERMO DE OCUPAÇÃO CULTURAL DE USO DE ESPAÇO DO THEATRO CINEMA GUARANY-TRIUNFO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TERMO DE OCUPAÇÃO DE USO, QUE ENTRE SI CELEBRAM 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 FUNDAÇÃO DO PATRIMÔNIO HISTÓRICO E ARTÍSTICO DE PERNAMBUCO – FUNDARPE</w:t>
      </w:r>
      <w:r w:rsidDel="00000000" w:rsidR="00000000" w:rsidRPr="00000000">
        <w:rPr>
          <w:sz w:val="18"/>
          <w:szCs w:val="18"/>
          <w:rtl w:val="0"/>
        </w:rPr>
        <w:t xml:space="preserve"> E 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(NOME DO PREMIADO)</w:t>
      </w:r>
      <w:r w:rsidDel="00000000" w:rsidR="00000000" w:rsidRPr="00000000">
        <w:rPr>
          <w:sz w:val="18"/>
          <w:szCs w:val="18"/>
          <w:rtl w:val="0"/>
        </w:rPr>
        <w:t xml:space="preserve">, OBJETIVANDO USO DO SEU ESPAÇO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THEATRO CINEMA GUARANY</w:t>
      </w:r>
      <w:r w:rsidDel="00000000" w:rsidR="00000000" w:rsidRPr="00000000">
        <w:rPr>
          <w:sz w:val="18"/>
          <w:szCs w:val="18"/>
          <w:rtl w:val="0"/>
        </w:rPr>
        <w:t xml:space="preserve"> PARA A REALIZAÇÃO DO ESPETÁCULO “(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NOME DO ESPETÁCULO</w:t>
      </w:r>
      <w:r w:rsidDel="00000000" w:rsidR="00000000" w:rsidRPr="00000000">
        <w:rPr>
          <w:sz w:val="18"/>
          <w:szCs w:val="18"/>
          <w:rtl w:val="0"/>
        </w:rPr>
        <w:t xml:space="preserve">)”, NA FORMA ABAIXO ADUZIDA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 FUNDAÇÃO DO PATRIMÔNIO HISTÓRICO E ARTÍSTICO DE PERNAMBUCO – FUNDARPE, </w:t>
      </w:r>
      <w:r w:rsidDel="00000000" w:rsidR="00000000" w:rsidRPr="00000000">
        <w:rPr>
          <w:sz w:val="18"/>
          <w:szCs w:val="18"/>
          <w:rtl w:val="0"/>
        </w:rPr>
        <w:t xml:space="preserve">entidade com personalidade jurídica de direito público interno, regida pelo Decreto nº 30.391 de 28/04/07, vinculada à Secretária de Cultura (Decreto nº 36.325 de 21/03/2011), com sede na Rua da Aurora, n.º 463/469, Boa Vista, Recife/PE, CEP 50.050-000, cadastrada no CNPJ/MF sob nº 08.032.567/0001-51,através da SUPERINTENDÊNCIA DE EQUIPAMENTOS CULTURAIS, 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representada por PRISCILLA CARLA LEITE MARQUES,</w:t>
      </w:r>
      <w:r w:rsidDel="00000000" w:rsidR="00000000" w:rsidRPr="00000000">
        <w:rPr>
          <w:sz w:val="18"/>
          <w:szCs w:val="18"/>
          <w:rtl w:val="0"/>
        </w:rPr>
        <w:t xml:space="preserve"> matrícula 1599496-03 e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(NOME DO PREMIADO)</w:t>
      </w:r>
      <w:r w:rsidDel="00000000" w:rsidR="00000000" w:rsidRPr="00000000">
        <w:rPr>
          <w:sz w:val="18"/>
          <w:szCs w:val="18"/>
          <w:rtl w:val="0"/>
        </w:rPr>
        <w:t xml:space="preserve">, com endereço na (RUA/AVENIDA), (Nº), (BAIRRO), (CIDADE)/PE, doravante denominado apenas 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Ocupante</w:t>
      </w:r>
      <w:r w:rsidDel="00000000" w:rsidR="00000000" w:rsidRPr="00000000">
        <w:rPr>
          <w:sz w:val="18"/>
          <w:szCs w:val="18"/>
          <w:rtl w:val="0"/>
        </w:rPr>
        <w:t xml:space="preserve">, resolvem firmar o presente 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TERMO DE OCUPAÇÃO CULTURAL DE USO DO ESPAÇO</w:t>
      </w:r>
      <w:r w:rsidDel="00000000" w:rsidR="00000000" w:rsidRPr="00000000">
        <w:rPr>
          <w:sz w:val="18"/>
          <w:szCs w:val="18"/>
          <w:rtl w:val="0"/>
        </w:rPr>
        <w:t xml:space="preserve">, que será regido sob o regime de direito público com as prerrogativas e dispositivos previstos na Legislação administrativa em vigor e suas alterações vigentes; que aceitam, ratificam e se obrigam a cumprir com suas respectivas responsabilidades, em cumprimento ao disposto nas cláusulas e condições adiante estipuladas: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CLÁUSULA PRIMEIRA – DO OBJETO DA CESSÃO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Constitui objeto de uso do imóvel público e patrimônio histórico denominado Theatro Cinema Guarany para apresentação do espetáculo “(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NOME DO ESPETÁCULO</w:t>
      </w:r>
      <w:r w:rsidDel="00000000" w:rsidR="00000000" w:rsidRPr="00000000">
        <w:rPr>
          <w:sz w:val="18"/>
          <w:szCs w:val="18"/>
          <w:rtl w:val="0"/>
        </w:rPr>
        <w:t xml:space="preserve">)”.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1.2. </w:t>
      </w:r>
      <w:r w:rsidDel="00000000" w:rsidR="00000000" w:rsidRPr="00000000">
        <w:rPr>
          <w:sz w:val="18"/>
          <w:szCs w:val="18"/>
          <w:rtl w:val="0"/>
        </w:rPr>
        <w:t xml:space="preserve">A VIGÊNCIA do presente 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Termo de Ocupação Cultural</w:t>
      </w:r>
      <w:r w:rsidDel="00000000" w:rsidR="00000000" w:rsidRPr="00000000">
        <w:rPr>
          <w:sz w:val="18"/>
          <w:szCs w:val="18"/>
          <w:rtl w:val="0"/>
        </w:rPr>
        <w:t xml:space="preserve"> será da data de assinatura até 02 (dois) dias úteis após o término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 </w:t>
      </w:r>
      <w:r w:rsidDel="00000000" w:rsidR="00000000" w:rsidRPr="00000000">
        <w:rPr>
          <w:sz w:val="18"/>
          <w:szCs w:val="18"/>
          <w:rtl w:val="0"/>
        </w:rPr>
        <w:t xml:space="preserve">evento, quando termina o prazo máximo de notificação após vistoria no espaço ao término das atividades, a fim da constatação de não ter havido danos ao patrimônio.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1.3.</w:t>
      </w:r>
      <w:r w:rsidDel="00000000" w:rsidR="00000000" w:rsidRPr="00000000">
        <w:rPr>
          <w:sz w:val="18"/>
          <w:szCs w:val="18"/>
          <w:rtl w:val="0"/>
        </w:rPr>
        <w:t xml:space="preserve"> O espetáculo ““(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NOME DO ESPETÁCULO</w:t>
      </w:r>
      <w:r w:rsidDel="00000000" w:rsidR="00000000" w:rsidRPr="00000000">
        <w:rPr>
          <w:sz w:val="18"/>
          <w:szCs w:val="18"/>
          <w:rtl w:val="0"/>
        </w:rPr>
        <w:t xml:space="preserve">)” será executado segundo dia e horários do corrente ano descritos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· (MÊS) 2026: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- Dia XX/(MÊS) (DIA DA SEMANA): 9h às 22h – Horário do Início: XXh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- Dia XX/(MÊS) (DIA DA SEMANA): 9h às 22h – Horário do Início: XXh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1.4</w:t>
      </w:r>
      <w:r w:rsidDel="00000000" w:rsidR="00000000" w:rsidRPr="00000000">
        <w:rPr>
          <w:sz w:val="18"/>
          <w:szCs w:val="18"/>
          <w:rtl w:val="0"/>
        </w:rPr>
        <w:t xml:space="preserve"> A vigência do presente Termo de Ocupação será da data de assinatura até o dia XX/XX/2026, após encerramento do projeto, considerando período de vistorias no espaço após a realização das apresentações, a fim da constatação de não ter havido danos ao patrimônio.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CLÁUSULA SEGUNDA - DOS DEVERES E DIREITOS DA FUNDARPE: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O Theatro Cinema Guarany - Equipamento Cultural da Fundação do Patrimônio Histórico e Artístico de Pernambuco - FUNDARPE: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2.1.</w:t>
      </w:r>
      <w:r w:rsidDel="00000000" w:rsidR="00000000" w:rsidRPr="00000000">
        <w:rPr>
          <w:sz w:val="18"/>
          <w:szCs w:val="18"/>
          <w:rtl w:val="0"/>
        </w:rPr>
        <w:t xml:space="preserve"> Compromete-se a ceder o uso das dependências acima discriminadas e das áreas de acesso ao Equipamento Cultural Theatro Cinema Guarany para realização do 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_________________________________________. </w:t>
      </w:r>
      <w:r w:rsidDel="00000000" w:rsidR="00000000" w:rsidRPr="00000000">
        <w:rPr>
          <w:sz w:val="18"/>
          <w:szCs w:val="18"/>
          <w:rtl w:val="0"/>
        </w:rPr>
        <w:t xml:space="preserve">Oferece, </w:t>
      </w: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caso disponível</w:t>
      </w:r>
      <w:r w:rsidDel="00000000" w:rsidR="00000000" w:rsidRPr="00000000">
        <w:rPr>
          <w:sz w:val="18"/>
          <w:szCs w:val="18"/>
          <w:rtl w:val="0"/>
        </w:rPr>
        <w:t xml:space="preserve">, 01 (um) espaço de colocação de Banner de Fachada (medindo: 1,60m de largura x 4,00m de altura, com ﬁxação por ilhoses com aplicação de abraçadeiras de nylon para instalação em suporte existente), para ﬁns de divulgação; e oferece espaço nas redes sociais (Instagram) para publicação de peças gráficas de divulgação.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2.2.</w:t>
      </w:r>
      <w:r w:rsidDel="00000000" w:rsidR="00000000" w:rsidRPr="00000000">
        <w:rPr>
          <w:sz w:val="18"/>
          <w:szCs w:val="18"/>
          <w:rtl w:val="0"/>
        </w:rPr>
        <w:t xml:space="preserve"> A Gerência do Theatro Cinema Guarany compromete-se a oferecer o Equipamento Cultural dentro das condições previstas para um bom funcionamento, serviços que incluem: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01(um) técnico de luz, som e audiovisual que acompanhará e fiscalizará o uso dos equipamentos descritos do Rider Técnico do Guarany, auxiliando apenas na montagem e acompanhamento do profissional designado pela produção do evento para essa função. 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 técnico cedido não executará os planos de luz e som do espetáculo, contudo, será responsável por operar os equipamentos técnicos de cinema.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01(um) Auxiliar de Serviços Gerais que acompanhará o evento e será responsável pela limpeza e conservação dos espaços em condições de uso.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2.3.1. </w:t>
      </w:r>
      <w:r w:rsidDel="00000000" w:rsidR="00000000" w:rsidRPr="00000000">
        <w:rPr>
          <w:sz w:val="18"/>
          <w:szCs w:val="18"/>
          <w:rtl w:val="0"/>
        </w:rPr>
        <w:t xml:space="preserve">O pessoal técnico fornecido pelo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 Theatro Cinema Guarany </w:t>
      </w:r>
      <w:r w:rsidDel="00000000" w:rsidR="00000000" w:rsidRPr="00000000">
        <w:rPr>
          <w:sz w:val="18"/>
          <w:szCs w:val="18"/>
          <w:rtl w:val="0"/>
        </w:rPr>
        <w:t xml:space="preserve">efetuará, exclusivamente em período pré-determinado por sua gestão, as atividades técnicas referentes à sua função.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2.3.2.</w:t>
      </w:r>
      <w:r w:rsidDel="00000000" w:rsidR="00000000" w:rsidRPr="00000000">
        <w:rPr>
          <w:sz w:val="18"/>
          <w:szCs w:val="18"/>
          <w:rtl w:val="0"/>
        </w:rPr>
        <w:t xml:space="preserve"> A 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FUNDARPE </w:t>
      </w:r>
      <w:r w:rsidDel="00000000" w:rsidR="00000000" w:rsidRPr="00000000">
        <w:rPr>
          <w:sz w:val="18"/>
          <w:szCs w:val="18"/>
          <w:rtl w:val="0"/>
        </w:rPr>
        <w:t xml:space="preserve">não se responsabiliza por objetos de uso pessoal, material técnico ou quaisquer outros bens de propriedade do 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Ocupante </w:t>
      </w:r>
      <w:r w:rsidDel="00000000" w:rsidR="00000000" w:rsidRPr="00000000">
        <w:rPr>
          <w:sz w:val="18"/>
          <w:szCs w:val="18"/>
          <w:rtl w:val="0"/>
        </w:rPr>
        <w:t xml:space="preserve">e de sua equipe, salvo se acordado de maneira diversa pelas partes.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2.3.3.</w:t>
      </w:r>
      <w:r w:rsidDel="00000000" w:rsidR="00000000" w:rsidRPr="00000000">
        <w:rPr>
          <w:sz w:val="18"/>
          <w:szCs w:val="18"/>
          <w:rtl w:val="0"/>
        </w:rPr>
        <w:t xml:space="preserve"> A 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FUNDARPE</w:t>
      </w:r>
      <w:r w:rsidDel="00000000" w:rsidR="00000000" w:rsidRPr="00000000">
        <w:rPr>
          <w:sz w:val="18"/>
          <w:szCs w:val="18"/>
          <w:rtl w:val="0"/>
        </w:rPr>
        <w:t xml:space="preserve">, representada pela equipe de gestão do equipamento, ficará responsável por ﬁscalizar a correta utilização do espaço do Theatro Cinema Guarany, possuindo livre acesso a quaisquer ambientes do Equipamento Cultural durante a preparação, realização e desmontagem da estrutura utilizada no evento.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CLÁUSULA TERCEIRA - DOS DIREITOS E DEVERES DO OCUPANTE: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Como 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Ocupante </w:t>
      </w:r>
      <w:r w:rsidDel="00000000" w:rsidR="00000000" w:rsidRPr="00000000">
        <w:rPr>
          <w:sz w:val="18"/>
          <w:szCs w:val="18"/>
          <w:rtl w:val="0"/>
        </w:rPr>
        <w:t xml:space="preserve">e na qualidade de subscritor deste instrumento: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3.1.</w:t>
      </w:r>
      <w:r w:rsidDel="00000000" w:rsidR="00000000" w:rsidRPr="00000000">
        <w:rPr>
          <w:sz w:val="18"/>
          <w:szCs w:val="18"/>
          <w:rtl w:val="0"/>
        </w:rPr>
        <w:t xml:space="preserve"> Obriga-se a realizar o evento cultural descrito na cláusula primeira e a utilizar as instalações do 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Theatro Cinema Guarany</w:t>
      </w:r>
      <w:r w:rsidDel="00000000" w:rsidR="00000000" w:rsidRPr="00000000">
        <w:rPr>
          <w:sz w:val="18"/>
          <w:szCs w:val="18"/>
          <w:rtl w:val="0"/>
        </w:rPr>
        <w:t xml:space="preserve">, exclusivamente, para os fins especificados neste termo.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3.2.</w:t>
      </w:r>
      <w:r w:rsidDel="00000000" w:rsidR="00000000" w:rsidRPr="00000000">
        <w:rPr>
          <w:sz w:val="18"/>
          <w:szCs w:val="18"/>
          <w:rtl w:val="0"/>
        </w:rPr>
        <w:t xml:space="preserve"> Obriga-se a incluir a logomarca institucional do 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Theatro Cinema Guarany, FUNDARPE, Secretaria de Cultura do Estado de Pernambuco e Governo do Estado de Pernambuco, exatamente nesta ordem</w:t>
      </w:r>
      <w:r w:rsidDel="00000000" w:rsidR="00000000" w:rsidRPr="00000000">
        <w:rPr>
          <w:sz w:val="18"/>
          <w:szCs w:val="18"/>
          <w:rtl w:val="0"/>
        </w:rPr>
        <w:t xml:space="preserve">. E apresentar todo material de divulgação com pelo menos 15 dias de antecedência para aprovação pela gestão do equipamento.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3.3.</w:t>
      </w:r>
      <w:r w:rsidDel="00000000" w:rsidR="00000000" w:rsidRPr="00000000">
        <w:rPr>
          <w:sz w:val="18"/>
          <w:szCs w:val="18"/>
          <w:rtl w:val="0"/>
        </w:rPr>
        <w:t xml:space="preserve"> Obriga-se a realizar controle de entrada do público ao espaço do evento de forma que deverá ser respeitada a capacidade máxima de público do 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Theatro Cinema Guarany</w:t>
      </w:r>
      <w:r w:rsidDel="00000000" w:rsidR="00000000" w:rsidRPr="00000000">
        <w:rPr>
          <w:sz w:val="18"/>
          <w:szCs w:val="18"/>
          <w:rtl w:val="0"/>
        </w:rPr>
        <w:t xml:space="preserve">, que é de 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110 (cento e dez) </w:t>
      </w:r>
      <w:r w:rsidDel="00000000" w:rsidR="00000000" w:rsidRPr="00000000">
        <w:rPr>
          <w:sz w:val="18"/>
          <w:szCs w:val="18"/>
          <w:rtl w:val="0"/>
        </w:rPr>
        <w:t xml:space="preserve">pessoas, na área da sala de exibição primeiro andar, compreendendo nesse, o público espectador do evento.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3.4.</w:t>
      </w:r>
      <w:r w:rsidDel="00000000" w:rsidR="00000000" w:rsidRPr="00000000">
        <w:rPr>
          <w:sz w:val="18"/>
          <w:szCs w:val="18"/>
          <w:rtl w:val="0"/>
        </w:rPr>
        <w:t xml:space="preserve"> Compromete-se, também, o 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Ocupante </w:t>
      </w:r>
      <w:r w:rsidDel="00000000" w:rsidR="00000000" w:rsidRPr="00000000">
        <w:rPr>
          <w:sz w:val="18"/>
          <w:szCs w:val="18"/>
          <w:rtl w:val="0"/>
        </w:rPr>
        <w:t xml:space="preserve">em 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não comercializar ingressos à participação do público ao evento</w:t>
      </w:r>
      <w:r w:rsidDel="00000000" w:rsidR="00000000" w:rsidRPr="00000000">
        <w:rPr>
          <w:sz w:val="18"/>
          <w:szCs w:val="18"/>
          <w:rtl w:val="0"/>
        </w:rPr>
        <w:t xml:space="preserve">, devendo a entrada ser gratuita e limitada apenas pela capacidade suportada pela estrutura do Equipamento Cultural.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3.5.</w:t>
      </w:r>
      <w:r w:rsidDel="00000000" w:rsidR="00000000" w:rsidRPr="00000000">
        <w:rPr>
          <w:sz w:val="18"/>
          <w:szCs w:val="18"/>
          <w:rtl w:val="0"/>
        </w:rPr>
        <w:t xml:space="preserve"> Deve informar previamente a lista com a quantidade e o nome da equipe envolvida no evento, inclusive os responsáveis pelos equipamentos locados de som, luz e outros. Dessa forma, o 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Ocupante </w:t>
      </w:r>
      <w:r w:rsidDel="00000000" w:rsidR="00000000" w:rsidRPr="00000000">
        <w:rPr>
          <w:sz w:val="18"/>
          <w:szCs w:val="18"/>
          <w:rtl w:val="0"/>
        </w:rPr>
        <w:t xml:space="preserve">responsabiliza-se por todo e qualquer material à parte, utilizado no evento.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3.6.</w:t>
      </w:r>
      <w:r w:rsidDel="00000000" w:rsidR="00000000" w:rsidRPr="00000000">
        <w:rPr>
          <w:sz w:val="18"/>
          <w:szCs w:val="18"/>
          <w:rtl w:val="0"/>
        </w:rPr>
        <w:t xml:space="preserve"> Obriga-se ter na sua equipe de trabalho, durante a realização do evento que abranger uma jornada superior a 8h/dia ou atividades nos três turnos de trabalho, no mínimo 01 pessoa na equipe de limpeza.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3.7.</w:t>
      </w:r>
      <w:r w:rsidDel="00000000" w:rsidR="00000000" w:rsidRPr="00000000">
        <w:rPr>
          <w:sz w:val="18"/>
          <w:szCs w:val="18"/>
          <w:rtl w:val="0"/>
        </w:rPr>
        <w:t xml:space="preserve"> Deverá cumprir com as obrigações, bem como durante a execução do evento, a 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FUNDARPE deverá estar ciente de toda a Pauta</w:t>
      </w:r>
      <w:r w:rsidDel="00000000" w:rsidR="00000000" w:rsidRPr="00000000">
        <w:rPr>
          <w:sz w:val="18"/>
          <w:szCs w:val="18"/>
          <w:rtl w:val="0"/>
        </w:rPr>
        <w:t xml:space="preserve"> relacionada ao evento.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3.8.</w:t>
      </w:r>
      <w:r w:rsidDel="00000000" w:rsidR="00000000" w:rsidRPr="00000000">
        <w:rPr>
          <w:sz w:val="18"/>
          <w:szCs w:val="18"/>
          <w:rtl w:val="0"/>
        </w:rPr>
        <w:t xml:space="preserve"> É obrigação do 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OCUPANTE </w:t>
      </w:r>
      <w:r w:rsidDel="00000000" w:rsidR="00000000" w:rsidRPr="00000000">
        <w:rPr>
          <w:sz w:val="18"/>
          <w:szCs w:val="18"/>
          <w:rtl w:val="0"/>
        </w:rPr>
        <w:t xml:space="preserve">a indenização por quaisquer danos, avarias ou prejuízos que possam ocorrer no imóvel, no período de sua utilização ou uso, bem como, perdas e/ou danos causados, culposa ou dolosamente, por si, seus prepostos ou funcionários, ao acervo patrimonial do Theatro Cinema Guarany, sendo concedido o prazo de até 20 (vinte) dias úteis para reparos.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3.9.</w:t>
      </w:r>
      <w:r w:rsidDel="00000000" w:rsidR="00000000" w:rsidRPr="00000000">
        <w:rPr>
          <w:sz w:val="18"/>
          <w:szCs w:val="18"/>
          <w:rtl w:val="0"/>
        </w:rPr>
        <w:t xml:space="preserve"> Responsabiliza-se, plenamente, pelos direitos autorais e outros encargos legais ou taxas incidentes sobre o espetáculo ou evento, bem como pelo conteúdo veiculado, sua forma e diretos legais.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3.10.</w:t>
      </w:r>
      <w:r w:rsidDel="00000000" w:rsidR="00000000" w:rsidRPr="00000000">
        <w:rPr>
          <w:sz w:val="18"/>
          <w:szCs w:val="18"/>
          <w:rtl w:val="0"/>
        </w:rPr>
        <w:t xml:space="preserve"> É responsável por quaisquer encargos comerciais, tributários, ﬁscais, trabalhistas, previdenciários ou de outra natureza decorrentes do evento descrito na cláusula primeira, bem como quaisquer compromissos que assume perante terceiros.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3.11.</w:t>
      </w:r>
      <w:r w:rsidDel="00000000" w:rsidR="00000000" w:rsidRPr="00000000">
        <w:rPr>
          <w:sz w:val="18"/>
          <w:szCs w:val="18"/>
          <w:rtl w:val="0"/>
        </w:rPr>
        <w:t xml:space="preserve"> Obriga-se a cumprir, sempre que necessário, as exigências legais relativas à SBAT, ABDR, ECAD, à Ordem dos Músicos, Alvará do Juizado da Infância e Juventude e similares, CREA e outros apresentando as respectivas comprovações à 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FUNDARPE</w:t>
      </w:r>
      <w:r w:rsidDel="00000000" w:rsidR="00000000" w:rsidRPr="00000000">
        <w:rPr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3.12.</w:t>
      </w:r>
      <w:r w:rsidDel="00000000" w:rsidR="00000000" w:rsidRPr="00000000">
        <w:rPr>
          <w:sz w:val="18"/>
          <w:szCs w:val="18"/>
          <w:rtl w:val="0"/>
        </w:rPr>
        <w:t xml:space="preserve"> É de responsabilidade do 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Ocupante </w:t>
      </w:r>
      <w:r w:rsidDel="00000000" w:rsidR="00000000" w:rsidRPr="00000000">
        <w:rPr>
          <w:sz w:val="18"/>
          <w:szCs w:val="18"/>
          <w:rtl w:val="0"/>
        </w:rPr>
        <w:t xml:space="preserve">a instalação e custeio de todos os equipamentos temporários necessários ao evento, tais como palcos, toldos, disciplinadores (gradil), geradores, banheiros químicos, material de limpeza, entre outros; bem como a contratação de serviços temporários como montadores, técnicos, atendentes, seguranças, buﬀet, auxiliar de limpeza, entre outros, de acordo com a dimensão do evento.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3.13.</w:t>
      </w:r>
      <w:r w:rsidDel="00000000" w:rsidR="00000000" w:rsidRPr="00000000">
        <w:rPr>
          <w:sz w:val="18"/>
          <w:szCs w:val="18"/>
          <w:rtl w:val="0"/>
        </w:rPr>
        <w:t xml:space="preserve"> Obriga-se a restituir em um prazo máximo de 12 horas do término do evento, nas mesmas condições físicas e de limpeza que recebeu, as instalações utilizadas do Equipamento Cultural.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Sobre o uso dos espaços internos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3.13.1.</w:t>
      </w: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Das Permissões: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É permitida a colocação de mesas e cadeiras no palco e demais equipamentos, desde que previamente acordado com a gestão do Theatro Cinema Guarany.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É permitido o uso dos banheiros dos camarins pela equipe envolvida no evento, atores, músicos, e demais membros da equipe principal, com prévio alinhamento com a gestão do Theatro Cinema Guarany.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3.13.2. Das Restrições: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Não é permitido nenhum tipo de fixação de material expositivo e/ou informativo nas paredes internas e externas do Equipamento Cultural, bem tombado, por qualquer que seja o tipo de fixação, permanente ou provisório, exceto o previsto do item 2.2. O mesmo deverá ser acompanhado por um componente da equipe do Guarany, observando-se estritamente suas orientações;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Não é permitido fazer intervenções, obstruções ou modificações dos espaços sem prévia consonância com a gestão do Equipamento Cultural, assim como, construção de paredes em marcenaria que obstruem portas e janelas do Theatro Cinema Guarany;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No caso de painéis expográﬁcos, não será permitido nenhum sistema de fixação que danifique o piso e/ou paredes dos espaços cedidos, bem como, intervenções na pintura de paredes, roda tetos, rodapés, janelas, portas ou qualquer espaço do Guarany;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Fica restrito também: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- O uso e acesso de pessoas alheias ao Theatro Cinema Guarany às áreas restritas aos funcionários;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- O uso de áreas que não foram acordadas previamente neste documento;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- A abertura ou fechamento do equipamento fora dos horários acordados no cronograma descrito na cláusula primeira;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- 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 utilização de quaisquer tipos de objetos, materiais e/ou líquidos inflamáveis ou números com fogo ou material inflamável ou que possa provocar combustão, incensos, velas, aquecedores elétricos, material pirotécnico e similares em qualquer espaço do Equipamento Cultural</w:t>
      </w:r>
      <w:r w:rsidDel="00000000" w:rsidR="00000000" w:rsidRPr="00000000">
        <w:rPr>
          <w:sz w:val="18"/>
          <w:szCs w:val="18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- O 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consumo de bebidas alcoólicas em qualquer espaço interno</w:t>
      </w:r>
      <w:r w:rsidDel="00000000" w:rsidR="00000000" w:rsidRPr="00000000">
        <w:rPr>
          <w:sz w:val="18"/>
          <w:szCs w:val="18"/>
          <w:rtl w:val="0"/>
        </w:rPr>
        <w:t xml:space="preserve">, bem como o uso de qualquer tipo de cigarro convencional ou eletrônico, inclusive nas dependências do camarim;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- O consumo de alimentos e bebidas na sala de exibição, sendo permitido apenas no hall de entrada, no Foyer da sala de exibição e camarins;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- A perfuração, adesivação, colagem, adensamento de qualquer material no revestimento do piso, paredes e janelas e de todos os demais espaços internos e externos do Guarany, exceto no palco para marcação de cena;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3.14.</w:t>
      </w:r>
      <w:r w:rsidDel="00000000" w:rsidR="00000000" w:rsidRPr="00000000">
        <w:rPr>
          <w:sz w:val="18"/>
          <w:szCs w:val="18"/>
          <w:rtl w:val="0"/>
        </w:rPr>
        <w:t xml:space="preserve"> Tendo em vista que o Guarany é um patrimônio histórico e cultural do Estado, e tombado nas esferas Estadual pela FUNDARPE, o 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Ocupante </w:t>
      </w:r>
      <w:r w:rsidDel="00000000" w:rsidR="00000000" w:rsidRPr="00000000">
        <w:rPr>
          <w:sz w:val="18"/>
          <w:szCs w:val="18"/>
          <w:rtl w:val="0"/>
        </w:rPr>
        <w:t xml:space="preserve">poderá responder nas esferas administrativa, civil e penal por quaisquer fatos, ocorrências ou danos incidentes sobre sua estrutura em virtude da realização do evento cultural.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3.15</w:t>
      </w:r>
      <w:r w:rsidDel="00000000" w:rsidR="00000000" w:rsidRPr="00000000">
        <w:rPr>
          <w:sz w:val="18"/>
          <w:szCs w:val="18"/>
          <w:rtl w:val="0"/>
        </w:rPr>
        <w:t xml:space="preserve">. É responsável por quaisquer danos materiais e/ou pessoais que sejam causados contra terceiros ocorridos dentro das instalações do Theatro Cinema Guarany, quer sejam causados por si, por seus representantes ou por seus prepostos.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3.16</w:t>
      </w:r>
      <w:r w:rsidDel="00000000" w:rsidR="00000000" w:rsidRPr="00000000">
        <w:rPr>
          <w:sz w:val="18"/>
          <w:szCs w:val="18"/>
          <w:rtl w:val="0"/>
        </w:rPr>
        <w:t xml:space="preserve">. Obriga-se a indenizar a 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FUNDARPE </w:t>
      </w:r>
      <w:r w:rsidDel="00000000" w:rsidR="00000000" w:rsidRPr="00000000">
        <w:rPr>
          <w:sz w:val="18"/>
          <w:szCs w:val="18"/>
          <w:rtl w:val="0"/>
        </w:rPr>
        <w:t xml:space="preserve">pelos danos materiais e/ou morais porventura causados contra a mesma, por si, por seus prepostos ou mesmo pelo público visitante, sem prejuízo das responsabilidades referidas na cláusula terceira deste Termo de Ocupação Cultural.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3.17.</w:t>
      </w:r>
      <w:r w:rsidDel="00000000" w:rsidR="00000000" w:rsidRPr="00000000">
        <w:rPr>
          <w:sz w:val="18"/>
          <w:szCs w:val="18"/>
          <w:rtl w:val="0"/>
        </w:rPr>
        <w:t xml:space="preserve"> Caso não cumprida a obrigação estabelecida no item 3.13 e disso decorra atraso em outros eventos culturais com apresentações marcadas para Theatro Cinema Guarany, assim como, se diﬁcultar o trânsito ou a segurança do público visitante, o 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Ocupante </w:t>
      </w:r>
      <w:r w:rsidDel="00000000" w:rsidR="00000000" w:rsidRPr="00000000">
        <w:rPr>
          <w:sz w:val="18"/>
          <w:szCs w:val="18"/>
          <w:rtl w:val="0"/>
        </w:rPr>
        <w:t xml:space="preserve">será responsabilizado nas esferas administrativa e civil, sem prejuízo da responsabilidade penal, nos termos deste termo.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CLÁUSULA QUARTA – DO ACOMPANHAMENTO E DA FISCALIZAÇÃO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4.1.</w:t>
      </w:r>
      <w:r w:rsidDel="00000000" w:rsidR="00000000" w:rsidRPr="00000000">
        <w:rPr>
          <w:sz w:val="18"/>
          <w:szCs w:val="18"/>
          <w:rtl w:val="0"/>
        </w:rPr>
        <w:t xml:space="preserve"> O acompanhamento do presente termo, por parte da FUNDARPE, será realizado pelo (as) servidor (a) 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Priscilla Carla Leite Marques</w:t>
      </w:r>
      <w:r w:rsidDel="00000000" w:rsidR="00000000" w:rsidRPr="00000000">
        <w:rPr>
          <w:sz w:val="18"/>
          <w:szCs w:val="18"/>
          <w:rtl w:val="0"/>
        </w:rPr>
        <w:t xml:space="preserve">, Superintendente de Equipamentos Culturais, Matrícula nº 1599496/03, denominado 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GESTORA </w:t>
      </w:r>
      <w:r w:rsidDel="00000000" w:rsidR="00000000" w:rsidRPr="00000000">
        <w:rPr>
          <w:sz w:val="18"/>
          <w:szCs w:val="18"/>
          <w:rtl w:val="0"/>
        </w:rPr>
        <w:t xml:space="preserve">e 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Maria Eduarda Belém</w:t>
      </w:r>
      <w:r w:rsidDel="00000000" w:rsidR="00000000" w:rsidRPr="00000000">
        <w:rPr>
          <w:sz w:val="18"/>
          <w:szCs w:val="18"/>
          <w:rtl w:val="0"/>
        </w:rPr>
        <w:t xml:space="preserve"> Matrícula nº 181.62541/01, denominada 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FISCAL.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4.2.</w:t>
      </w:r>
      <w:r w:rsidDel="00000000" w:rsidR="00000000" w:rsidRPr="00000000">
        <w:rPr>
          <w:sz w:val="18"/>
          <w:szCs w:val="18"/>
          <w:rtl w:val="0"/>
        </w:rPr>
        <w:t xml:space="preserve"> Ao GESTOR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 </w:t>
      </w:r>
      <w:r w:rsidDel="00000000" w:rsidR="00000000" w:rsidRPr="00000000">
        <w:rPr>
          <w:sz w:val="18"/>
          <w:szCs w:val="18"/>
          <w:rtl w:val="0"/>
        </w:rPr>
        <w:t xml:space="preserve">competirá dirimir as dúvidas que surgirem na sua execução e de tudo dará ciência às respectivas PARTES.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4.3.</w:t>
      </w: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GESTOR anotará</w:t>
      </w:r>
      <w:r w:rsidDel="00000000" w:rsidR="00000000" w:rsidRPr="00000000">
        <w:rPr>
          <w:sz w:val="18"/>
          <w:szCs w:val="18"/>
          <w:rtl w:val="0"/>
        </w:rPr>
        <w:t xml:space="preserve">, em registro próprio, as ocorrências relacionadas com a execução do objeto, recomendando as medidas necessárias à autoridade competente para a regularização das inconsistências observadas.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4.4.</w:t>
      </w:r>
      <w:r w:rsidDel="00000000" w:rsidR="00000000" w:rsidRPr="00000000">
        <w:rPr>
          <w:sz w:val="18"/>
          <w:szCs w:val="18"/>
          <w:rtl w:val="0"/>
        </w:rPr>
        <w:t xml:space="preserve"> A impossibilidade técnica ou cientíﬁca quanto ao cumprimento deste termo que seja devidamente comprovada e justiﬁcada acarretará a suspensão de suas respectivas atividades até que haja acordo entre as 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PARTES </w:t>
      </w:r>
      <w:r w:rsidDel="00000000" w:rsidR="00000000" w:rsidRPr="00000000">
        <w:rPr>
          <w:sz w:val="18"/>
          <w:szCs w:val="18"/>
          <w:rtl w:val="0"/>
        </w:rPr>
        <w:t xml:space="preserve">quanto à alteração e consequentemente à sua extinção.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4.5.</w:t>
      </w:r>
      <w:r w:rsidDel="00000000" w:rsidR="00000000" w:rsidRPr="00000000">
        <w:rPr>
          <w:sz w:val="18"/>
          <w:szCs w:val="18"/>
          <w:rtl w:val="0"/>
        </w:rPr>
        <w:t xml:space="preserve"> Situações capazes de afetar sensivelmente as especiﬁcidades ou os resultados esperados deverão ser formalmente comunicadas pelo coordenador ao 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GESTOR </w:t>
      </w:r>
      <w:r w:rsidDel="00000000" w:rsidR="00000000" w:rsidRPr="00000000">
        <w:rPr>
          <w:sz w:val="18"/>
          <w:szCs w:val="18"/>
          <w:rtl w:val="0"/>
        </w:rPr>
        <w:t xml:space="preserve">do Termo de Ocupação Cultural, a quem compete avaliá-las e tomar as providências cabíveis.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CLÁUSULA QUINTA - DO FUNDAMENTO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5.1</w:t>
      </w:r>
      <w:r w:rsidDel="00000000" w:rsidR="00000000" w:rsidRPr="00000000">
        <w:rPr>
          <w:sz w:val="18"/>
          <w:szCs w:val="18"/>
          <w:rtl w:val="0"/>
        </w:rPr>
        <w:t xml:space="preserve">. Este termo é ﬁrmado com fulcro nas prerrogativas e dispositivos previstos na legislação administrativa em vigor e suas alterações vigentes.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Devem ainda ser observados os preceitos normativos previstos no Regimento Interno do Theatro Cinema Guarany e demais instrumentos normativos que regulamentam a atuação da Administração Pública.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CLÁUSULA SEXTA - DOS CASOS OMISSOS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6.1.</w:t>
      </w:r>
      <w:r w:rsidDel="00000000" w:rsidR="00000000" w:rsidRPr="00000000">
        <w:rPr>
          <w:sz w:val="18"/>
          <w:szCs w:val="18"/>
          <w:rtl w:val="0"/>
        </w:rPr>
        <w:t xml:space="preserve"> Os casos omissos serão decididos em comum acordo entre as partes, ensejando o aditamento de novas cláusulas ao presente termo, respeitando-se sempre os elementos normativos aplicáveis, bem como as prerrogativas da Administração Pública.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CLÁUSULA SÉTIMA – DAS PENALIDADES: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7.1.</w:t>
      </w:r>
      <w:r w:rsidDel="00000000" w:rsidR="00000000" w:rsidRPr="00000000">
        <w:rPr>
          <w:sz w:val="18"/>
          <w:szCs w:val="18"/>
          <w:rtl w:val="0"/>
        </w:rPr>
        <w:t xml:space="preserve"> O descumprimento das obrigações poderá ensejar: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a) advertência;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b) rescisão do Termo;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c) impedimento de participação em futuras ocupações;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d) responsabilização por perdas e danos.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7.2.</w:t>
      </w:r>
      <w:r w:rsidDel="00000000" w:rsidR="00000000" w:rsidRPr="00000000">
        <w:rPr>
          <w:sz w:val="18"/>
          <w:szCs w:val="18"/>
          <w:rtl w:val="0"/>
        </w:rPr>
        <w:t xml:space="preserve"> A aplicação das sanções referidas no 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caput </w:t>
      </w:r>
      <w:r w:rsidDel="00000000" w:rsidR="00000000" w:rsidRPr="00000000">
        <w:rPr>
          <w:sz w:val="18"/>
          <w:szCs w:val="18"/>
          <w:rtl w:val="0"/>
        </w:rPr>
        <w:t xml:space="preserve">deste item não exime a 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Ocupante </w:t>
      </w:r>
      <w:r w:rsidDel="00000000" w:rsidR="00000000" w:rsidRPr="00000000">
        <w:rPr>
          <w:sz w:val="18"/>
          <w:szCs w:val="18"/>
          <w:rtl w:val="0"/>
        </w:rPr>
        <w:t xml:space="preserve">de responder perante a 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FUNDARPE </w:t>
      </w:r>
      <w:r w:rsidDel="00000000" w:rsidR="00000000" w:rsidRPr="00000000">
        <w:rPr>
          <w:sz w:val="18"/>
          <w:szCs w:val="18"/>
          <w:rtl w:val="0"/>
        </w:rPr>
        <w:t xml:space="preserve">por perdas e danos a esta causada por ações ou omissões daquela, observadas as disposições dos artigos 402 a 405 do Código Civil.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7.3</w:t>
      </w:r>
      <w:r w:rsidDel="00000000" w:rsidR="00000000" w:rsidRPr="00000000">
        <w:rPr>
          <w:sz w:val="18"/>
          <w:szCs w:val="18"/>
          <w:rtl w:val="0"/>
        </w:rPr>
        <w:t xml:space="preserve"> A aplicação de sanções observará o contraditório e a ampla defesa.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CLÁUSULA OITAVA – DO CASO FORTUITO E DE FORÇA MAIOR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8.1.</w:t>
      </w:r>
      <w:r w:rsidDel="00000000" w:rsidR="00000000" w:rsidRPr="00000000">
        <w:rPr>
          <w:sz w:val="18"/>
          <w:szCs w:val="18"/>
          <w:rtl w:val="0"/>
        </w:rPr>
        <w:t xml:space="preserve"> Na hipótese de caso fortuito ou força maior ou ato de autoridade administrativa ou judicial que impeça a continuidade da relação do termo ora estabelecida, ﬁca rescindido o presente contrato sem qualquer indenização para as partes envolvidas.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CLÁUSULA NONA – DA NATUREZA DA OCUPAÇÃO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9.1. </w:t>
      </w:r>
      <w:r w:rsidDel="00000000" w:rsidR="00000000" w:rsidRPr="00000000">
        <w:rPr>
          <w:sz w:val="18"/>
          <w:szCs w:val="18"/>
          <w:rtl w:val="0"/>
        </w:rPr>
        <w:t xml:space="preserve">O presente Termo de Ocupação Cultural não configura relação contratual de prestação de serviços, tampouco implica repasse financeiro pela Administração, sendo caracterizada como instrumento de fomento cultural indireto.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9.2.</w:t>
      </w:r>
      <w:r w:rsidDel="00000000" w:rsidR="00000000" w:rsidRPr="00000000">
        <w:rPr>
          <w:sz w:val="18"/>
          <w:szCs w:val="18"/>
          <w:rtl w:val="0"/>
        </w:rPr>
        <w:t xml:space="preserve"> A formalização deste ajuste decorre de decisão discricionária da Administração, nos termos da legislação aplicável.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CLÁUSULA DÉCIMA - DO FORO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10.1.</w:t>
      </w:r>
      <w:r w:rsidDel="00000000" w:rsidR="00000000" w:rsidRPr="00000000">
        <w:rPr>
          <w:sz w:val="18"/>
          <w:szCs w:val="18"/>
          <w:rtl w:val="0"/>
        </w:rPr>
        <w:t xml:space="preserve"> Para dirimir quaisquer dúvidas ou litígios resultantes do presente termo, as partes elegem o Foro da Comarca de Recife/PE, com renúncia expressa de qualquer outro, por mais privilegiado que seja ou venha a ser.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E, por estarem assim justos e acordados, firmam o presente termo, digitado em duas vias de igual teor e forma para o mesmo efeito, perante as testemunhas abaixo assinadas.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Triunfo,____________ de _______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Priscilla Carla Leite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Gestora do Termo de Ocupação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NOME DO OCUPANTE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DOC DO OCUPANTE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Ocupante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Maria Eduarda Belém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Fiscal do Termo de Cessão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Fiscal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Ana Paula Medeiros de Macedo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Diretoria Jurídica/Fundarpe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jc w:val="center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Visto Jurídico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